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09" w:rsidRPr="00D34709" w:rsidRDefault="00D34709" w:rsidP="00D3470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вокруг болеют? Ежедневно СМИ сообщают о новых вспышках </w:t>
      </w:r>
      <w:r w:rsidRPr="00D34709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гриппа</w:t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? Не отчаивайтесь, меры, которые могут снизить риск заражения, несложны и хорошо Вам известны, следует просто регулярно уделять им внимание.</w:t>
      </w:r>
    </w:p>
    <w:p w:rsidR="00D34709" w:rsidRPr="00D34709" w:rsidRDefault="00D34709" w:rsidP="00D347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361950"/>
            <wp:effectExtent l="0" t="0" r="0" b="0"/>
            <wp:docPr id="17" name="Рисунок 17" descr="http://aquamaris.ru/img/png_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aquamaris.ru/img/png_65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возможности позволяют —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сократите поездки в переполненном транспорте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 (особенно в час пик), ограничьте посещение развлекательных многолюдных мероприятий.</w:t>
      </w:r>
    </w:p>
    <w:p w:rsidR="00D34709" w:rsidRPr="00D34709" w:rsidRDefault="00D34709" w:rsidP="00D347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276225"/>
            <wp:effectExtent l="0" t="0" r="0" b="0"/>
            <wp:docPr id="18" name="Рисунок 18" descr="http://aquamaris.ru/img/png_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aquamaris.ru/img/png_6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Необходимые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покупки можно делать заранее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когда вечернего аншлага еще нет.</w:t>
      </w:r>
    </w:p>
    <w:p w:rsidR="00D34709" w:rsidRPr="00D34709" w:rsidRDefault="00D34709" w:rsidP="00D347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266700"/>
            <wp:effectExtent l="19050" t="0" r="0" b="0"/>
            <wp:docPr id="19" name="Рисунок 19" descr="http://aquamaris.ru/img/png_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aquamaris.ru/img/png_67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Проводите больше времени на воздухе! Прогулка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 пешком от метро до работы не только полезна для физического состояния, но и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уменьшает шансы «подцепить» вирус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: увлажненный прохладный воздух для вируса губителен.</w:t>
      </w:r>
    </w:p>
    <w:p w:rsidR="00D34709" w:rsidRPr="00D34709" w:rsidRDefault="00D34709" w:rsidP="00D347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400050"/>
            <wp:effectExtent l="0" t="0" r="0" b="0"/>
            <wp:docPr id="20" name="Рисунок 20" descr="http://aquamaris.ru/img/png_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aquamaris.ru/img/png_6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Оптимально: поддержание температуры в помещении около 20–21</w:t>
      </w:r>
      <w:proofErr w:type="gramStart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°С</w:t>
      </w:r>
      <w:proofErr w:type="gramEnd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 и влажность более 50%. Обязательно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частое проветривание и влажная уборка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, можно использовать современные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увлажнители воздуха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34709" w:rsidRPr="00D34709" w:rsidRDefault="00D34709" w:rsidP="00D347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409575"/>
            <wp:effectExtent l="0" t="0" r="0" b="0"/>
            <wp:docPr id="21" name="Рисунок 21" descr="http://aquamaris.ru/img/png_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aquamaris.ru/img/png_69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Вы вынуждены контактировать с больным человеком, на нем и на Вас обязательно должна быть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защитная одноразовая маска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, она предупреждает распространение частиц слюны или мокроты при разговоре, чихании или кашле.</w:t>
      </w:r>
    </w:p>
    <w:p w:rsidR="00D34709" w:rsidRPr="00D34709" w:rsidRDefault="00D34709" w:rsidP="00D347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390525"/>
            <wp:effectExtent l="19050" t="0" r="0" b="0"/>
            <wp:docPr id="22" name="Рисунок 22" descr="http://aquamaris.ru/img/png_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aquamaris.ru/img/png_7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Во время эпидемии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избегайте поцелуев или объятий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даже если очень хочется приласкать заболевшего ребенка! Оставьте такое проявление чувств «на потом», когда он </w:t>
      </w:r>
      <w:proofErr w:type="gramStart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поправится и Вам ничего не</w:t>
      </w:r>
      <w:proofErr w:type="gramEnd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 будет угрожать. Даже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банальные рукопожатия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 несут угрозу: на человеческих руках вирус гриппа чувствует себя вполне уютно. Старайтесь не касаться лица, и тем более, рта и носа — не облегчайте вирусу жизнь.</w:t>
      </w:r>
    </w:p>
    <w:p w:rsidR="00D34709" w:rsidRPr="00D34709" w:rsidRDefault="00D34709" w:rsidP="00D347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57200" cy="400050"/>
            <wp:effectExtent l="0" t="0" r="0" b="0"/>
            <wp:docPr id="23" name="Рисунок 23" descr="http://aquamaris.ru/img/png_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aquamaris.ru/img/png_7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Чаще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мойте руки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, всегда имейте с собой и давайте детям в садик или школу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дезинфицирующие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салфетки, заведите для </w:t>
      </w:r>
      <w:proofErr w:type="gramStart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заболевшего</w:t>
      </w:r>
      <w:proofErr w:type="gramEnd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индивидуальную посуду и столовые приборы!</w:t>
      </w:r>
    </w:p>
    <w:p w:rsidR="00D34709" w:rsidRPr="00D34709" w:rsidRDefault="00D34709" w:rsidP="00D3470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57200" cy="428625"/>
            <wp:effectExtent l="19050" t="0" r="0" b="0"/>
            <wp:docPr id="24" name="Рисунок 24" descr="http://aquamaris.ru/img/png_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aquamaris.ru/img/png_7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Учитесь и учите детей </w:t>
      </w:r>
      <w:r w:rsidRPr="00D34709">
        <w:rPr>
          <w:rFonts w:ascii="Times New Roman" w:eastAsia="Times New Roman" w:hAnsi="Times New Roman" w:cs="Times New Roman"/>
          <w:color w:val="AE0000"/>
          <w:sz w:val="32"/>
          <w:szCs w:val="32"/>
          <w:lang w:eastAsia="ru-RU"/>
        </w:rPr>
        <w:t>«правильно» чихать и кашлять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если носового платка или салфеток под рукой нет, следует при чихании или кашле согнуть руку в локте, </w:t>
      </w:r>
      <w:proofErr w:type="gramStart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использовав</w:t>
      </w:r>
      <w:proofErr w:type="gramEnd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прием как своеобразный «барьер» для распространения вирусов.</w:t>
      </w:r>
    </w:p>
    <w:p w:rsidR="00D34709" w:rsidRPr="00D34709" w:rsidRDefault="00D34709" w:rsidP="00D34709">
      <w:pPr>
        <w:shd w:val="clear" w:color="auto" w:fill="FFFFFF"/>
        <w:spacing w:after="0" w:line="600" w:lineRule="atLeast"/>
        <w:jc w:val="both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4709" w:rsidRPr="00D34709" w:rsidRDefault="00D34709" w:rsidP="00D34709">
      <w:pPr>
        <w:shd w:val="clear" w:color="auto" w:fill="FFFFFF"/>
        <w:spacing w:after="0" w:line="600" w:lineRule="atLeast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</w:pPr>
      <w:proofErr w:type="gramStart"/>
      <w:r w:rsidRPr="00D34709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Естественная</w:t>
      </w:r>
      <w:proofErr w:type="gramEnd"/>
      <w:r w:rsidRPr="00D34709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 xml:space="preserve"> </w:t>
      </w:r>
      <w:proofErr w:type="spellStart"/>
      <w:r w:rsidRPr="00D34709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защитаот</w:t>
      </w:r>
      <w:proofErr w:type="spellEnd"/>
      <w:r w:rsidRPr="00D34709">
        <w:rPr>
          <w:rFonts w:ascii="Times New Roman" w:eastAsia="Times New Roman" w:hAnsi="Times New Roman" w:cs="Times New Roman"/>
          <w:b/>
          <w:sz w:val="36"/>
          <w:szCs w:val="32"/>
          <w:u w:val="single"/>
          <w:lang w:eastAsia="ru-RU"/>
        </w:rPr>
        <w:t> гриппа и ОРВИ</w:t>
      </w:r>
    </w:p>
    <w:p w:rsidR="00D34709" w:rsidRDefault="00D34709" w:rsidP="00D3470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4709" w:rsidRPr="00D34709" w:rsidRDefault="00D34709" w:rsidP="00D3470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И, наконец, самое важное:</w:t>
      </w:r>
    </w:p>
    <w:p w:rsidR="00D34709" w:rsidRPr="00D34709" w:rsidRDefault="00D34709" w:rsidP="00D3470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Поскольку вирусы всегда попадают в организм через нос при дыхании, «остановить» их можно именно на этом уровне! Удаление </w:t>
      </w:r>
      <w:r w:rsidRPr="00D34709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>вируса</w:t>
      </w:r>
    </w:p>
    <w:p w:rsidR="00D34709" w:rsidRPr="00D34709" w:rsidRDefault="00D34709" w:rsidP="00D347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 слизистой оболочки, ее увлажнение и восстановление является надежным препятствием для дальнейшего размножения вирусных частиц. Это особенно важно при выходе из помещения с сухим воздухом и попадании в переполненное людьми помещение (метро, общественный транспорт, магазин и проч.)</w:t>
      </w:r>
    </w:p>
    <w:p w:rsidR="00D34709" w:rsidRPr="00D34709" w:rsidRDefault="00D34709" w:rsidP="00D3470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Слизистая оболочка носа — главный барьер на пути вирусов и бактерий!</w:t>
      </w:r>
    </w:p>
    <w:p w:rsidR="00D34709" w:rsidRPr="00D34709" w:rsidRDefault="00D34709" w:rsidP="00D3470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Природа предусмотрела естественную защиту от гриппа: слизистая оболочка носа в норме защищает организм от проникновения вирусов или бактерий благодаря постоянному увлажнению и подогреванию вдыхаемого воздуха и удалению любых инородных частиц, попавших на ее поверхность. Если слизистая «пересушивается», на ней появляются микротрещины и повреждения и возникает застой слизи. Брешь в естественной «преграде» способствует проникновению вируса, его последующему усиленному размножению и развитию инфекции. Однако не только повышенная сухость воздуха способствует разрушительной деятельности вируса. Косвенно попаданию вируса в организм способствуют </w:t>
      </w:r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 разнообразные лекарства, применение которых приводит к </w:t>
      </w:r>
      <w:proofErr w:type="spellStart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пересушиванию</w:t>
      </w:r>
      <w:proofErr w:type="spellEnd"/>
      <w:r w:rsidRPr="00D347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слизистой оболочки. Регулярное увлажнение и удаление с поверхности слизистой вирусных частиц обеспечивает необходимый защитный эффект: уменьшает риск проникновения вируса в организм и восстанавливает поврежденную структуру слизистой оболочки.</w:t>
      </w:r>
    </w:p>
    <w:p w:rsidR="00F51504" w:rsidRPr="00D34709" w:rsidRDefault="00F51504" w:rsidP="00D34709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51504" w:rsidRPr="00D34709" w:rsidSect="00F51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E7E62"/>
    <w:multiLevelType w:val="multilevel"/>
    <w:tmpl w:val="8D1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C683A"/>
    <w:multiLevelType w:val="multilevel"/>
    <w:tmpl w:val="76A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709"/>
    <w:rsid w:val="003B64E5"/>
    <w:rsid w:val="004A29E1"/>
    <w:rsid w:val="00720803"/>
    <w:rsid w:val="009E4185"/>
    <w:rsid w:val="00AC01B5"/>
    <w:rsid w:val="00D34709"/>
    <w:rsid w:val="00F51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04"/>
  </w:style>
  <w:style w:type="paragraph" w:styleId="2">
    <w:name w:val="heading 2"/>
    <w:basedOn w:val="a"/>
    <w:link w:val="20"/>
    <w:uiPriority w:val="9"/>
    <w:qFormat/>
    <w:rsid w:val="00D34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47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4709"/>
    <w:rPr>
      <w:b/>
      <w:bCs/>
    </w:rPr>
  </w:style>
  <w:style w:type="character" w:customStyle="1" w:styleId="tt">
    <w:name w:val="tt"/>
    <w:basedOn w:val="a0"/>
    <w:rsid w:val="00D34709"/>
  </w:style>
  <w:style w:type="character" w:customStyle="1" w:styleId="text">
    <w:name w:val="text"/>
    <w:basedOn w:val="a0"/>
    <w:rsid w:val="00D34709"/>
  </w:style>
  <w:style w:type="paragraph" w:styleId="a5">
    <w:name w:val="Balloon Text"/>
    <w:basedOn w:val="a"/>
    <w:link w:val="a6"/>
    <w:uiPriority w:val="99"/>
    <w:semiHidden/>
    <w:unhideWhenUsed/>
    <w:rsid w:val="00D34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1317">
              <w:marLeft w:val="0"/>
              <w:marRight w:val="0"/>
              <w:marTop w:val="0"/>
              <w:marBottom w:val="0"/>
              <w:divBdr>
                <w:top w:val="single" w:sz="12" w:space="31" w:color="113684"/>
                <w:left w:val="single" w:sz="12" w:space="31" w:color="113684"/>
                <w:bottom w:val="single" w:sz="12" w:space="31" w:color="113684"/>
                <w:right w:val="single" w:sz="12" w:space="31" w:color="113684"/>
              </w:divBdr>
              <w:divsChild>
                <w:div w:id="13408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5573">
              <w:marLeft w:val="0"/>
              <w:marRight w:val="0"/>
              <w:marTop w:val="0"/>
              <w:marBottom w:val="0"/>
              <w:divBdr>
                <w:top w:val="single" w:sz="12" w:space="0" w:color="113684"/>
                <w:left w:val="single" w:sz="12" w:space="0" w:color="113684"/>
                <w:bottom w:val="single" w:sz="12" w:space="0" w:color="113684"/>
                <w:right w:val="single" w:sz="12" w:space="0" w:color="113684"/>
              </w:divBdr>
              <w:divsChild>
                <w:div w:id="113425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5255">
              <w:marLeft w:val="0"/>
              <w:marRight w:val="0"/>
              <w:marTop w:val="0"/>
              <w:marBottom w:val="0"/>
              <w:divBdr>
                <w:top w:val="single" w:sz="12" w:space="31" w:color="113684"/>
                <w:left w:val="single" w:sz="12" w:space="31" w:color="113684"/>
                <w:bottom w:val="single" w:sz="12" w:space="31" w:color="113684"/>
                <w:right w:val="single" w:sz="12" w:space="31" w:color="113684"/>
              </w:divBdr>
              <w:divsChild>
                <w:div w:id="38537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9566">
              <w:marLeft w:val="0"/>
              <w:marRight w:val="0"/>
              <w:marTop w:val="0"/>
              <w:marBottom w:val="0"/>
              <w:divBdr>
                <w:top w:val="single" w:sz="12" w:space="0" w:color="113684"/>
                <w:left w:val="single" w:sz="12" w:space="0" w:color="113684"/>
                <w:bottom w:val="single" w:sz="12" w:space="0" w:color="113684"/>
                <w:right w:val="single" w:sz="12" w:space="0" w:color="113684"/>
              </w:divBdr>
              <w:divsChild>
                <w:div w:id="20033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В. Михличенко</dc:creator>
  <cp:lastModifiedBy>Вера В. Михличенко</cp:lastModifiedBy>
  <cp:revision>1</cp:revision>
  <dcterms:created xsi:type="dcterms:W3CDTF">2019-11-26T09:45:00Z</dcterms:created>
  <dcterms:modified xsi:type="dcterms:W3CDTF">2019-11-26T09:48:00Z</dcterms:modified>
</cp:coreProperties>
</file>