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DF" w:rsidRPr="000F707D" w:rsidRDefault="005150DF" w:rsidP="000F707D">
      <w:pPr>
        <w:shd w:val="clear" w:color="auto" w:fill="FFFFFF"/>
        <w:spacing w:before="240" w:after="240" w:line="27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</w:pPr>
      <w:r w:rsidRPr="000F707D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Как укрепить ребенку иммунитет</w:t>
      </w:r>
    </w:p>
    <w:p w:rsidR="000F707D" w:rsidRDefault="005150DF" w:rsidP="000F707D">
      <w:pPr>
        <w:shd w:val="clear" w:color="auto" w:fill="FFFFFF"/>
        <w:spacing w:after="0" w:line="270" w:lineRule="atLeast"/>
        <w:jc w:val="center"/>
        <w:textAlignment w:val="baseline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16D7B"/>
          <w:sz w:val="20"/>
          <w:szCs w:val="20"/>
          <w:lang w:eastAsia="ru-RU"/>
        </w:rPr>
        <w:drawing>
          <wp:inline distT="0" distB="0" distL="0" distR="0">
            <wp:extent cx="2857500" cy="2162175"/>
            <wp:effectExtent l="19050" t="0" r="0" b="0"/>
            <wp:docPr id="1" name="Рисунок 1" descr="Как укрепить ребенку иммун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крепить ребенку иммунит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DF" w:rsidRPr="000F707D" w:rsidRDefault="005150DF" w:rsidP="000F707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У всех родителей рано или поздно возникает множество </w:t>
      </w:r>
      <w:proofErr w:type="gramStart"/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вопросов про </w:t>
      </w:r>
      <w:hyperlink r:id="rId6" w:tgtFrame="_blank" w:history="1">
        <w:r w:rsidRPr="000F707D">
          <w:rPr>
            <w:rFonts w:ascii="Bookman Old Style" w:eastAsia="Times New Roman" w:hAnsi="Bookman Old Style" w:cs="Times New Roman"/>
            <w:color w:val="000000" w:themeColor="text1"/>
            <w:sz w:val="24"/>
            <w:szCs w:val="24"/>
            <w:u w:val="single"/>
            <w:lang w:eastAsia="ru-RU"/>
          </w:rPr>
          <w:t>иммунитет</w:t>
        </w:r>
        <w:proofErr w:type="gramEnd"/>
      </w:hyperlink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 хотелось бы написать некоторые замечания для мамочек.</w:t>
      </w:r>
    </w:p>
    <w:p w:rsidR="005150DF" w:rsidRPr="000F707D" w:rsidRDefault="005150DF" w:rsidP="000F707D">
      <w:pPr>
        <w:shd w:val="clear" w:color="auto" w:fill="FFFFFF"/>
        <w:spacing w:before="150" w:after="150" w:line="270" w:lineRule="atLeast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Во-первых, если дети болеют в раннем и дошкольном возрасте - это нормально, таким </w:t>
      </w:r>
      <w:proofErr w:type="gramStart"/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образом</w:t>
      </w:r>
      <w:proofErr w:type="gramEnd"/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они </w:t>
      </w:r>
      <w:proofErr w:type="spellStart"/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как-бы</w:t>
      </w:r>
      <w:proofErr w:type="spellEnd"/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тренируют свою иммунную систему бороться с вредными воздействиями окружающей среды (это вирусы, бактерии, простейшие, некоторые антигены небиологического происхождения). Начинать беспокоиться о </w:t>
      </w:r>
      <w:proofErr w:type="spellStart"/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снижениии</w:t>
      </w:r>
      <w:proofErr w:type="spellEnd"/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0F707D"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</w:t>
      </w:r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ммунитета стоит тогда, когда врач-педиатр или иммунолог отнес вашего ребенка в группу "часто и/или длительно болеющие дети". Термин «часто болеющие дети» (ЧБД) используется для описания детей часто болеющих острыми респираторными заболеваниями (ОРЗ). В настоящее время к этой категории относят детей, переносящих ОРЗ:</w:t>
      </w:r>
    </w:p>
    <w:p w:rsidR="000F707D" w:rsidRPr="000F707D" w:rsidRDefault="005150DF" w:rsidP="000F707D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в возрасте до 1 года более 4 раз в году, </w:t>
      </w:r>
    </w:p>
    <w:p w:rsidR="000F707D" w:rsidRPr="000F707D" w:rsidRDefault="005150DF" w:rsidP="000F707D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 в возрасте от 1 года до 5 лет - 5-6 в году,</w:t>
      </w:r>
    </w:p>
    <w:p w:rsidR="005150DF" w:rsidRPr="000F707D" w:rsidRDefault="005150DF" w:rsidP="000F707D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- в </w:t>
      </w:r>
      <w:proofErr w:type="gramStart"/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более старшем</w:t>
      </w:r>
      <w:proofErr w:type="gramEnd"/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возрасте - более 4 заболеваний в году.</w:t>
      </w:r>
    </w:p>
    <w:p w:rsidR="005150DF" w:rsidRPr="000F707D" w:rsidRDefault="005150DF" w:rsidP="000F707D">
      <w:pPr>
        <w:shd w:val="clear" w:color="auto" w:fill="FFFFFF"/>
        <w:spacing w:before="150" w:after="150" w:line="270" w:lineRule="atLeast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Группу "длительно болеющие дети" составляют ребятишки, у которых острые респираторные заболевания (но не бронхиты и пневмонии) длятся более 10-14 дней. Если ваш ребенок не соответствует этим критериям, то о снижении иммунитета речь не идет.</w:t>
      </w:r>
    </w:p>
    <w:p w:rsidR="005150DF" w:rsidRPr="000F707D" w:rsidRDefault="005150DF" w:rsidP="000F707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Во-вторых, если уж вам на самом деле нужно укреплять </w:t>
      </w:r>
      <w:hyperlink r:id="rId7" w:tgtFrame="_blank" w:history="1">
        <w:r w:rsidRPr="000F707D">
          <w:rPr>
            <w:rFonts w:ascii="Bookman Old Style" w:eastAsia="Times New Roman" w:hAnsi="Bookman Old Style" w:cs="Times New Roman"/>
            <w:color w:val="000000" w:themeColor="text1"/>
            <w:sz w:val="24"/>
            <w:szCs w:val="24"/>
            <w:lang w:eastAsia="ru-RU"/>
          </w:rPr>
          <w:t>иммунитет</w:t>
        </w:r>
      </w:hyperlink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 то запомните, пожалуйста, что дело это длительное, и подход к лечению комплексный. Если вы начали заниматься укреплением иммунитета, не ждите результатов через неделю и даже через месяц. Практически все медикаментозные схемы лечения рассчитаны минимум на 3 месяца, а оптимально на 6 мес.</w:t>
      </w:r>
    </w:p>
    <w:p w:rsidR="005150DF" w:rsidRPr="000F707D" w:rsidRDefault="005150DF" w:rsidP="000F707D">
      <w:pPr>
        <w:shd w:val="clear" w:color="auto" w:fill="FFFFFF"/>
        <w:spacing w:before="150" w:after="150" w:line="270" w:lineRule="atLeast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Итак, теперь конкретные рекомендации. </w:t>
      </w:r>
      <w:r w:rsidR="000F707D"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 медикаментозные</w:t>
      </w:r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средств</w:t>
      </w:r>
      <w:r w:rsidR="000F707D"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0F70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довольно просты и доступны всем (и самое главное, в отличие от лекарств, практически не имеют противопоказаний).</w:t>
      </w:r>
    </w:p>
    <w:p w:rsidR="005150DF" w:rsidRPr="000F707D" w:rsidRDefault="005150DF" w:rsidP="000F707D">
      <w:pPr>
        <w:spacing w:before="240" w:after="240" w:line="270" w:lineRule="atLeast"/>
        <w:jc w:val="center"/>
        <w:textAlignment w:val="baseline"/>
        <w:outlineLvl w:val="1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  <w:r w:rsidRPr="000F707D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Укреплению иммунитета у</w:t>
      </w:r>
      <w:r w:rsidR="000F707D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0F707D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детей способствуют:</w:t>
      </w:r>
    </w:p>
    <w:p w:rsidR="00D37B43" w:rsidRPr="00D37B43" w:rsidRDefault="00D37B43" w:rsidP="00D37B43">
      <w:pPr>
        <w:shd w:val="clear" w:color="auto" w:fill="FFFFFF"/>
        <w:spacing w:before="150" w:after="150" w:line="270" w:lineRule="atLeast"/>
        <w:ind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1</w:t>
      </w:r>
      <w:r w:rsidRPr="00D37B4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Правильно организованное питание.</w:t>
      </w:r>
      <w:r w:rsidRPr="00D37B4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Pr="00D37B4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Исключите из рациона ребенка все вредные продукты (жвачки, кола, чипсы, сухарики и т.п.). Во-первых, такая еда не несет ничего полезного для растущего организма, а во-вторых, она ослабляет защитные силы вашего чада. Намного лучше, если ребенок будет употреблять пищу, богатую витаминами - это и цитрусовые, и свежие овощи (белокочанная капуста, болгарский перец, брокколи и т.д.), и фрукты-ягоды, а также молочные продукты.</w:t>
      </w:r>
    </w:p>
    <w:p w:rsidR="005150DF" w:rsidRPr="000F707D" w:rsidRDefault="005150DF" w:rsidP="000F707D">
      <w:pPr>
        <w:shd w:val="clear" w:color="auto" w:fill="FFFFFF"/>
        <w:spacing w:before="150" w:after="150" w:line="270" w:lineRule="atLeast"/>
        <w:ind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lastRenderedPageBreak/>
        <w:t>2. Соблюдение режима дня, с обязательным выделением времени для отдыха и сна, а детям - обязательный дневной сон. Вечером ребенок должен быть в постели желательно не позднее 22:00.</w:t>
      </w:r>
    </w:p>
    <w:p w:rsidR="00D37B43" w:rsidRDefault="005150DF" w:rsidP="00D37B43">
      <w:pPr>
        <w:shd w:val="clear" w:color="auto" w:fill="FFFFFF"/>
        <w:spacing w:before="150" w:after="150" w:line="270" w:lineRule="atLeast"/>
        <w:ind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3. Закаливание горла (пить прохладные напитки, есть мороженное). Разумеется, здесь нужна предельная осторожность, приучать горло ребенка к прохладной пище нужно постепенно и аккуратно. Начинать можно примерно с 2-3 лет, и напитки должны быть</w:t>
      </w:r>
      <w:r w:rsidR="000F707D"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,</w:t>
      </w:r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начиная с комнатной температуры, раз в два-три дня опускаем температуру на градус. Мороженое даем ребенку растопле</w:t>
      </w:r>
      <w:r w:rsidR="000F707D"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</w:t>
      </w:r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ное в тарелочке, постепенно приучая </w:t>
      </w:r>
      <w:proofErr w:type="gramStart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</w:t>
      </w:r>
      <w:proofErr w:type="gramEnd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все менее растоплен</w:t>
      </w:r>
      <w:r w:rsidR="000F707D"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</w:t>
      </w:r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ому.</w:t>
      </w:r>
    </w:p>
    <w:p w:rsidR="00D37B43" w:rsidRPr="000F707D" w:rsidRDefault="00D37B43" w:rsidP="00D37B43">
      <w:pPr>
        <w:shd w:val="clear" w:color="auto" w:fill="FFFFFF"/>
        <w:spacing w:before="150" w:after="150" w:line="270" w:lineRule="atLeast"/>
        <w:ind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4</w:t>
      </w:r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Гигиена полости носа, рта и горла: полоскать рот и горло можно начинать приучать прохладной водой утром после сна и вечером перед сном, после каждого приема пищи. Нос можно промывать слабосоленым раствором (в аптеках выпускаются под названиями </w:t>
      </w:r>
      <w:proofErr w:type="spellStart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Салин</w:t>
      </w:r>
      <w:proofErr w:type="spellEnd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Маример</w:t>
      </w:r>
      <w:proofErr w:type="spellEnd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Аквалор</w:t>
      </w:r>
      <w:proofErr w:type="spellEnd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Аквамарис</w:t>
      </w:r>
      <w:proofErr w:type="spellEnd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 т.д.).</w:t>
      </w:r>
    </w:p>
    <w:p w:rsidR="00D37B43" w:rsidRPr="00D37B43" w:rsidRDefault="00D37B43" w:rsidP="00D37B43">
      <w:pPr>
        <w:shd w:val="clear" w:color="auto" w:fill="FFFFFF"/>
        <w:spacing w:before="150" w:after="150" w:line="270" w:lineRule="atLeast"/>
        <w:ind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5</w:t>
      </w:r>
      <w:r w:rsidRPr="00D37B4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Pr="00D37B4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Ругаете ребенка, когда он ходит без тапочек? А вот и зря! Стимуляция биологически активных точек, расположенных на ступнях у ребенка, способствует укреплению иммунитета. Поэтому летом очень полезно ходить босиком по земле, песку, гальке. А зимой можно ходить дома без тапочек и носков (если температура в комнате выше, чем 22 градуса). Но и не стоит впадать в крайность, не спешите снимать с ребенка носки прямо сейчас. Все должно происходить постепенно. Лучше начинать закалять подобным образом ноги еще летом, чтоб снижение температуры происходило постепенно.</w:t>
      </w:r>
    </w:p>
    <w:p w:rsidR="00D37B43" w:rsidRPr="000F707D" w:rsidRDefault="00D37B43" w:rsidP="00D37B43">
      <w:pPr>
        <w:shd w:val="clear" w:color="auto" w:fill="FFFFFF"/>
        <w:spacing w:before="150" w:after="150" w:line="270" w:lineRule="atLeast"/>
        <w:ind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6</w:t>
      </w:r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Общее закаливание организма: обтирание мокрым полотенцем, обливание холодной водой, контрастный душ, гимнастика, бассейн. Причем закаливанием заниматься можно с самых первых дней жизни, в конце купания обливая малыша из ковшика водичкой, у которой вы постепенно понижаете температуру. Данные процедуры благотворно влияют не только на </w:t>
      </w:r>
      <w:proofErr w:type="gramStart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иммунную</w:t>
      </w:r>
      <w:proofErr w:type="gramEnd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, но и на все остальные системы организма.</w:t>
      </w:r>
    </w:p>
    <w:p w:rsidR="00D37B43" w:rsidRDefault="00D37B43" w:rsidP="00D37B4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7</w:t>
      </w:r>
      <w:r w:rsidR="005150DF"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Одежда должна соответствовать температуре окружающей среды. Одевать ребенка нужно лишь на один слой больше чем себе, иначе перегрева не избежать, а это тоже отрицательно влияет на </w:t>
      </w:r>
      <w:hyperlink r:id="rId8" w:tgtFrame="_blank" w:history="1">
        <w:r w:rsidR="005150DF" w:rsidRPr="000F707D">
          <w:rPr>
            <w:rFonts w:ascii="Bookman Old Style" w:eastAsia="Times New Roman" w:hAnsi="Bookman Old Style" w:cs="Arial"/>
            <w:color w:val="000000" w:themeColor="text1"/>
            <w:sz w:val="24"/>
            <w:szCs w:val="24"/>
            <w:lang w:eastAsia="ru-RU"/>
          </w:rPr>
          <w:t>иммунитет</w:t>
        </w:r>
      </w:hyperlink>
      <w:r w:rsidR="005150DF"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D37B43" w:rsidRDefault="00D37B43" w:rsidP="00D37B4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D37B43" w:rsidRPr="00D37B43" w:rsidRDefault="00D37B43" w:rsidP="00D37B4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37B4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8. </w:t>
      </w:r>
      <w:r w:rsidRPr="00D37B4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И, наконец, последнее. В летний период не жалейте времени и денег на оздоровление ребенка. Если у вас есть возможность повезти его к морю – прекрасно! А если нет, то можно поехать в деревню к бабушке, или же по выходным отвозить малыша к водоему. Водные процедуры в сочетании со свежим воздухом являются самым эффективным средством укрепления иммунитета у детей.</w:t>
      </w:r>
    </w:p>
    <w:p w:rsidR="00D37B43" w:rsidRPr="000F707D" w:rsidRDefault="00D37B43" w:rsidP="000F707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0F707D" w:rsidRPr="000F707D" w:rsidRDefault="005150DF" w:rsidP="00D37B43">
      <w:pPr>
        <w:shd w:val="clear" w:color="auto" w:fill="FFFFFF"/>
        <w:spacing w:before="150" w:after="150" w:line="270" w:lineRule="atLeast"/>
        <w:ind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Хорошо начать принимать комплекс поливитаминов для детей.</w:t>
      </w:r>
      <w:r w:rsidR="000F707D"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Можно пропить месячный курс, но пред приемом все же следует посоветоваться со своим врачом, какой комплекс</w:t>
      </w:r>
      <w:r w:rsidR="000F707D"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подойдет вам более всего. </w:t>
      </w:r>
      <w:proofErr w:type="spellStart"/>
      <w:r w:rsidR="000F707D"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Свеже</w:t>
      </w:r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выжатые</w:t>
      </w:r>
      <w:proofErr w:type="spellEnd"/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соки, морсы,</w:t>
      </w:r>
      <w:r w:rsidR="000F707D"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Pr="000F70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травяные отвары - тоже отличное средство</w:t>
      </w:r>
    </w:p>
    <w:p w:rsidR="000F707D" w:rsidRDefault="000F707D" w:rsidP="000F707D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ru-RU"/>
        </w:rPr>
      </w:pPr>
    </w:p>
    <w:p w:rsidR="000F707D" w:rsidRPr="000F707D" w:rsidRDefault="000F707D" w:rsidP="000F707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Bookman Old Style" w:eastAsia="Times New Roman" w:hAnsi="Bookman Old Style" w:cs="Arial"/>
          <w:b/>
          <w:color w:val="FF0000"/>
          <w:sz w:val="40"/>
          <w:szCs w:val="40"/>
          <w:lang w:eastAsia="ru-RU"/>
        </w:rPr>
      </w:pPr>
      <w:r w:rsidRPr="000F707D">
        <w:rPr>
          <w:rFonts w:ascii="Bookman Old Style" w:eastAsia="Times New Roman" w:hAnsi="Bookman Old Style" w:cs="Arial"/>
          <w:b/>
          <w:color w:val="FF0000"/>
          <w:sz w:val="40"/>
          <w:szCs w:val="40"/>
          <w:lang w:eastAsia="ru-RU"/>
        </w:rPr>
        <w:t>БУДЬТЕ ЗДОРОВЫ!</w:t>
      </w:r>
    </w:p>
    <w:p w:rsidR="00226114" w:rsidRPr="000F707D" w:rsidRDefault="00226114" w:rsidP="000F707D">
      <w:pPr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sectPr w:rsidR="00226114" w:rsidRPr="000F707D" w:rsidSect="00D37B43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7197"/>
    <w:multiLevelType w:val="multilevel"/>
    <w:tmpl w:val="8D06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0DF"/>
    <w:rsid w:val="000F707D"/>
    <w:rsid w:val="00226114"/>
    <w:rsid w:val="00421E3A"/>
    <w:rsid w:val="004E7179"/>
    <w:rsid w:val="005150DF"/>
    <w:rsid w:val="00D3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14"/>
  </w:style>
  <w:style w:type="paragraph" w:styleId="2">
    <w:name w:val="heading 2"/>
    <w:basedOn w:val="a"/>
    <w:link w:val="20"/>
    <w:uiPriority w:val="9"/>
    <w:qFormat/>
    <w:rsid w:val="00515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0DF"/>
  </w:style>
  <w:style w:type="character" w:styleId="a4">
    <w:name w:val="Hyperlink"/>
    <w:basedOn w:val="a0"/>
    <w:uiPriority w:val="99"/>
    <w:semiHidden/>
    <w:unhideWhenUsed/>
    <w:rsid w:val="005150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-mD7rj03Njdy6bZIA6ur-Uzc-2t7OxQGT7a5acHQRdMoLas8Y7EkzkhjoQejZAjlRFUR*0tJonukDMscs*w2fMKg-wUAJXyaoBOa2yenR6W8JTWjSfLgprR*80oqJpAj1pzU52LquisfYbFUqH8jKN2xR4naGwrj5*MGxHlJlZWLfKjpOO6cYzxJ-D04ZIGthwXCEz79kyMumeBDSScQJHwKWXLY17*qfzzEjYhjginMvscoLurgTKClWYfkKAtkk*0-2n7G-1jWgrvozZQJctDpmrSijDdopKFheQvMUkuI2cj8ujGBbB2pZcMK6*ZaZFGNG7sTzmCxJTyfXjLw4tVjbAPXMJAFSk6YVysIqVZUTEzQ-PFK9JoOL*LugzPhN*83R4kxRhf0HeO5ZtCDwqpujVO5GLQLiPgL*J7p-ekfXyJ-LSIyvtjqa2-lrkWe*oxhAqK8yZ8PB8D8gtb9fpF2c12BTx2vjKmwAM06vsmA4sfCv3T9NMeYJJGpD8AU2y*6IQ&amp;eurl%5B%5D=-mD7rmxtbG0KTkjcwX1nkO0q3QmOxFfL0c1mB2RswFfSAdHVlWv8EECS0L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-mD7rj03Njdy6bZIA6ur-Uzc-2t7OxQGT7a5acHQRdMoLas8Y7EkzkhjoQejZAjlRFUR*0tJonukDMscs*w2fMKg-wUAJXyaoBOa2yenR6W8JTWjSfLgprR*80oqJpAj1pzU52LquisfYbFUqH8jKN2xR4naGwrj5*MGxHlJlZWLfKjpOO6cYzxJ-D04ZIGthwXCEz79kyMumeBDSScQJHwKWXLY17*qfzzEjYhjginMvscoLurgTKClWYfkKAtkk*0-2n7G-1jWgrvozZQJctDpmrSijDdopKFheQvMUkuI2cj8ujGBbB2pZcMK6*ZaZFGNG7sTzmCxJTyfXjLw4tVjbAPXMJAFSk6YVysIqVZUTEzQ-PFK9JoOL*LugzPhN*83R4kxRhf0HeO5ZtCDwqpujVO5GLQLiPgL*J7p-ekfXyJ-LSIyvtjqa2-lrkWe*oxhAqK8yZ8PB8D8gtb9fpF2c12BTx2vjKmwAM06vsmA4sfCv3T9NMeYJJGpD8AU2y*6IQ&amp;eurl%5B%5D=-mD7rmxtbG0KTkjcwX1nkO0q3QmOxFfL0c1mB2RswFfSAdHVlWv8EECS0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-mD7rj03Njdy6bZIA6ur-Uzc-2t7OxQGT7a5acHQRdMoLas8Y7EkzkhjoQejZAjlRFUR*0tJonukDMscs*w2fMKg-wUAJXyaoBOa2yenR6W8JTWjSfLgprR*80oqJpAj1pzU52LquisfYbFUqH8jKN2xR4naGwrj5*MGxHlJlZWLfKjpOO6cYzxJ-D04ZIGthwXCEz79kyMumeBDSScQJHwKWXLY17*qfzzEjYhjginMvscoLurgTKClWYfkKAtkk*0-2n7G-1jWgrvozZQJctDpmrSijDdopKFheQvMUkuI2cj8ujGBbB2pZcMK6*ZaZFGNG7sTzmCxJTyfXjLw4tVjbAPXMJAFSk6YVysIqVZUTEzQ-PFK9JoOL*LugzPhN*83R4kxRhf0HeO5ZtCDwqpujVO5GLQLiPgL*J7p-ekfXyJ-LSIyvtjqa2-lrkWe*oxhAqK8yZ8PB8D8gtb9fpF2c12BTx2vjKmwAM06vsmA4sfCv3T9NMeYJJGpD8AU2y*6IQ&amp;eurl%5B%5D=-mD7rmxtbG0KTkjcwX1nkO0q3QmOxFfL0c1mB2RswFfSAdHVlWv8EECS0L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1023</Words>
  <Characters>5836</Characters>
  <Application>Microsoft Office Word</Application>
  <DocSecurity>0</DocSecurity>
  <Lines>48</Lines>
  <Paragraphs>13</Paragraphs>
  <ScaleCrop>false</ScaleCrop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dcterms:created xsi:type="dcterms:W3CDTF">2014-12-29T11:07:00Z</dcterms:created>
  <dcterms:modified xsi:type="dcterms:W3CDTF">2014-12-30T13:39:00Z</dcterms:modified>
</cp:coreProperties>
</file>