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72" w:rsidRDefault="004B6BC9" w:rsidP="004D219B">
      <w:pPr>
        <w:pStyle w:val="a9"/>
        <w:ind w:right="679"/>
        <w:jc w:val="both"/>
        <w:rPr>
          <w:b/>
          <w:szCs w:val="24"/>
        </w:rPr>
      </w:pPr>
      <w:r>
        <w:rPr>
          <w:b/>
          <w:noProof/>
          <w:szCs w:val="24"/>
        </w:rPr>
        <w:drawing>
          <wp:inline distT="0" distB="0" distL="0" distR="0">
            <wp:extent cx="8573867" cy="6067425"/>
            <wp:effectExtent l="19050" t="0" r="0" b="0"/>
            <wp:docPr id="1" name="Рисунок 1" descr="C:\Users\Ирина Григорьевна\Desktop\Сканы 2020\ScanImage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 Григорьевна\Desktop\Сканы 2020\ScanImage181.jpg"/>
                    <pic:cNvPicPr>
                      <a:picLocks noChangeAspect="1" noChangeArrowheads="1"/>
                    </pic:cNvPicPr>
                  </pic:nvPicPr>
                  <pic:blipFill>
                    <a:blip r:embed="rId6" cstate="print"/>
                    <a:srcRect/>
                    <a:stretch>
                      <a:fillRect/>
                    </a:stretch>
                  </pic:blipFill>
                  <pic:spPr bwMode="auto">
                    <a:xfrm>
                      <a:off x="0" y="0"/>
                      <a:ext cx="8573867" cy="6067425"/>
                    </a:xfrm>
                    <a:prstGeom prst="rect">
                      <a:avLst/>
                    </a:prstGeom>
                    <a:noFill/>
                    <a:ln w="9525">
                      <a:noFill/>
                      <a:miter lim="800000"/>
                      <a:headEnd/>
                      <a:tailEnd/>
                    </a:ln>
                  </pic:spPr>
                </pic:pic>
              </a:graphicData>
            </a:graphic>
          </wp:inline>
        </w:drawing>
      </w:r>
    </w:p>
    <w:p w:rsidR="004B6BC9" w:rsidRDefault="004B6BC9" w:rsidP="004D219B">
      <w:pPr>
        <w:pStyle w:val="a9"/>
        <w:ind w:right="679"/>
        <w:jc w:val="both"/>
        <w:rPr>
          <w:b/>
          <w:szCs w:val="24"/>
        </w:rPr>
      </w:pPr>
    </w:p>
    <w:p w:rsidR="004B6BC9" w:rsidRDefault="004B6BC9" w:rsidP="004D219B">
      <w:pPr>
        <w:pStyle w:val="a9"/>
        <w:ind w:right="679"/>
        <w:jc w:val="both"/>
        <w:rPr>
          <w:b/>
          <w:szCs w:val="24"/>
        </w:rPr>
        <w:sectPr w:rsidR="004B6BC9" w:rsidSect="004B6BC9">
          <w:pgSz w:w="16838" w:h="11906" w:orient="landscape"/>
          <w:pgMar w:top="1134" w:right="851" w:bottom="851" w:left="1985" w:header="720" w:footer="720" w:gutter="0"/>
          <w:cols w:space="720"/>
          <w:docGrid w:linePitch="326"/>
        </w:sectPr>
      </w:pPr>
    </w:p>
    <w:p w:rsidR="003A7297" w:rsidRDefault="00727B72" w:rsidP="004D219B">
      <w:pPr>
        <w:pStyle w:val="a9"/>
        <w:ind w:right="679"/>
        <w:jc w:val="both"/>
        <w:rPr>
          <w:b/>
          <w:szCs w:val="24"/>
        </w:rPr>
      </w:pPr>
      <w:r>
        <w:rPr>
          <w:b/>
          <w:szCs w:val="24"/>
        </w:rPr>
        <w:lastRenderedPageBreak/>
        <w:t xml:space="preserve">                                                </w:t>
      </w:r>
    </w:p>
    <w:p w:rsidR="003A7297" w:rsidRDefault="003A7297" w:rsidP="004D219B">
      <w:pPr>
        <w:pStyle w:val="a9"/>
        <w:ind w:right="679"/>
        <w:jc w:val="both"/>
        <w:rPr>
          <w:b/>
          <w:szCs w:val="24"/>
        </w:rPr>
      </w:pPr>
    </w:p>
    <w:p w:rsidR="00727B72" w:rsidRPr="00937028" w:rsidRDefault="00727B72" w:rsidP="004D219B">
      <w:pPr>
        <w:pStyle w:val="a9"/>
        <w:ind w:right="679"/>
        <w:jc w:val="both"/>
        <w:rPr>
          <w:b/>
          <w:szCs w:val="24"/>
        </w:rPr>
      </w:pPr>
      <w:r w:rsidRPr="00937028">
        <w:rPr>
          <w:b/>
          <w:szCs w:val="24"/>
        </w:rPr>
        <w:t>Содержание</w:t>
      </w:r>
    </w:p>
    <w:p w:rsidR="00727B72" w:rsidRPr="00937028" w:rsidRDefault="00727B72" w:rsidP="004D219B">
      <w:pPr>
        <w:pStyle w:val="a9"/>
        <w:ind w:right="679"/>
        <w:jc w:val="both"/>
        <w:rPr>
          <w:szCs w:val="24"/>
        </w:rPr>
      </w:pPr>
    </w:p>
    <w:tbl>
      <w:tblPr>
        <w:tblStyle w:val="ac"/>
        <w:tblW w:w="10201" w:type="dxa"/>
        <w:jc w:val="center"/>
        <w:tblLayout w:type="fixed"/>
        <w:tblLook w:val="04A0"/>
      </w:tblPr>
      <w:tblGrid>
        <w:gridCol w:w="8359"/>
        <w:gridCol w:w="1842"/>
      </w:tblGrid>
      <w:tr w:rsidR="00727B72" w:rsidRPr="00937028" w:rsidTr="00C46E15">
        <w:trPr>
          <w:jc w:val="center"/>
        </w:trPr>
        <w:tc>
          <w:tcPr>
            <w:tcW w:w="8359" w:type="dxa"/>
            <w:tcBorders>
              <w:right w:val="single" w:sz="4" w:space="0" w:color="auto"/>
            </w:tcBorders>
          </w:tcPr>
          <w:p w:rsidR="00727B72" w:rsidRPr="00937028" w:rsidRDefault="00727B72" w:rsidP="004D219B">
            <w:pPr>
              <w:autoSpaceDE w:val="0"/>
              <w:adjustRightInd w:val="0"/>
              <w:spacing w:line="360" w:lineRule="auto"/>
              <w:ind w:right="679"/>
              <w:jc w:val="both"/>
              <w:rPr>
                <w:rFonts w:cs="Times New Roman"/>
                <w:bCs/>
              </w:rPr>
            </w:pPr>
          </w:p>
        </w:tc>
        <w:tc>
          <w:tcPr>
            <w:tcW w:w="1842" w:type="dxa"/>
            <w:tcBorders>
              <w:left w:val="single" w:sz="4" w:space="0" w:color="auto"/>
            </w:tcBorders>
          </w:tcPr>
          <w:p w:rsidR="00727B72" w:rsidRPr="00937028" w:rsidRDefault="00727B72" w:rsidP="004D219B">
            <w:pPr>
              <w:tabs>
                <w:tab w:val="left" w:pos="1451"/>
              </w:tabs>
              <w:autoSpaceDE w:val="0"/>
              <w:adjustRightInd w:val="0"/>
              <w:spacing w:line="360" w:lineRule="auto"/>
              <w:ind w:right="-391"/>
              <w:jc w:val="both"/>
              <w:rPr>
                <w:rFonts w:cs="Times New Roman"/>
                <w:bCs/>
              </w:rPr>
            </w:pPr>
            <w:r>
              <w:rPr>
                <w:rFonts w:cs="Times New Roman"/>
                <w:bCs/>
              </w:rPr>
              <w:t>страница</w:t>
            </w:r>
          </w:p>
        </w:tc>
      </w:tr>
      <w:tr w:rsidR="00727B72" w:rsidRPr="00937028" w:rsidTr="00C46E15">
        <w:trPr>
          <w:jc w:val="center"/>
        </w:trPr>
        <w:tc>
          <w:tcPr>
            <w:tcW w:w="8359" w:type="dxa"/>
            <w:tcBorders>
              <w:right w:val="single" w:sz="4" w:space="0" w:color="auto"/>
            </w:tcBorders>
          </w:tcPr>
          <w:p w:rsidR="00727B72" w:rsidRPr="00937028" w:rsidRDefault="00727B72" w:rsidP="004D219B">
            <w:pPr>
              <w:autoSpaceDE w:val="0"/>
              <w:adjustRightInd w:val="0"/>
              <w:spacing w:line="360" w:lineRule="auto"/>
              <w:ind w:right="679"/>
              <w:jc w:val="both"/>
              <w:rPr>
                <w:rFonts w:cs="Times New Roman"/>
                <w:bCs/>
              </w:rPr>
            </w:pPr>
            <w:r>
              <w:rPr>
                <w:rFonts w:cs="Times New Roman"/>
                <w:bCs/>
              </w:rPr>
              <w:t xml:space="preserve">Титульный лист </w:t>
            </w:r>
          </w:p>
        </w:tc>
        <w:tc>
          <w:tcPr>
            <w:tcW w:w="1842" w:type="dxa"/>
            <w:tcBorders>
              <w:left w:val="single" w:sz="4" w:space="0" w:color="auto"/>
            </w:tcBorders>
          </w:tcPr>
          <w:p w:rsidR="00727B72" w:rsidRPr="00B6036A" w:rsidRDefault="00C46E15" w:rsidP="004D219B">
            <w:pPr>
              <w:tabs>
                <w:tab w:val="left" w:pos="1451"/>
              </w:tabs>
              <w:autoSpaceDE w:val="0"/>
              <w:adjustRightInd w:val="0"/>
              <w:spacing w:line="360" w:lineRule="auto"/>
              <w:ind w:right="-391"/>
              <w:jc w:val="both"/>
              <w:rPr>
                <w:rFonts w:cs="Times New Roman"/>
                <w:b/>
                <w:bCs/>
              </w:rPr>
            </w:pPr>
            <w:r>
              <w:rPr>
                <w:rFonts w:cs="Times New Roman"/>
                <w:b/>
                <w:bCs/>
                <w:lang w:val="en-US"/>
              </w:rPr>
              <w:t xml:space="preserve">      </w:t>
            </w:r>
            <w:r w:rsidR="00727B72" w:rsidRPr="00B6036A">
              <w:rPr>
                <w:rFonts w:cs="Times New Roman"/>
                <w:b/>
                <w:bCs/>
              </w:rPr>
              <w:t>1</w:t>
            </w:r>
          </w:p>
        </w:tc>
      </w:tr>
      <w:tr w:rsidR="00727B72" w:rsidRPr="00937028" w:rsidTr="00C46E15">
        <w:trPr>
          <w:jc w:val="center"/>
        </w:trPr>
        <w:tc>
          <w:tcPr>
            <w:tcW w:w="8359" w:type="dxa"/>
            <w:tcBorders>
              <w:right w:val="single" w:sz="4" w:space="0" w:color="auto"/>
            </w:tcBorders>
          </w:tcPr>
          <w:p w:rsidR="00727B72" w:rsidRDefault="00727B72" w:rsidP="004D219B">
            <w:pPr>
              <w:autoSpaceDE w:val="0"/>
              <w:adjustRightInd w:val="0"/>
              <w:spacing w:line="360" w:lineRule="auto"/>
              <w:ind w:right="679"/>
              <w:jc w:val="both"/>
              <w:rPr>
                <w:rFonts w:cs="Times New Roman"/>
                <w:bCs/>
              </w:rPr>
            </w:pPr>
            <w:r>
              <w:rPr>
                <w:rFonts w:cs="Times New Roman"/>
                <w:bCs/>
              </w:rPr>
              <w:t>Содержание</w:t>
            </w:r>
          </w:p>
        </w:tc>
        <w:tc>
          <w:tcPr>
            <w:tcW w:w="1842" w:type="dxa"/>
            <w:tcBorders>
              <w:left w:val="single" w:sz="4" w:space="0" w:color="auto"/>
            </w:tcBorders>
          </w:tcPr>
          <w:p w:rsidR="00727B72" w:rsidRPr="00B6036A" w:rsidRDefault="00C46E15" w:rsidP="004D219B">
            <w:pPr>
              <w:tabs>
                <w:tab w:val="left" w:pos="1451"/>
              </w:tabs>
              <w:autoSpaceDE w:val="0"/>
              <w:adjustRightInd w:val="0"/>
              <w:spacing w:line="360" w:lineRule="auto"/>
              <w:ind w:right="-391"/>
              <w:jc w:val="both"/>
              <w:rPr>
                <w:rFonts w:cs="Times New Roman"/>
                <w:b/>
                <w:bCs/>
              </w:rPr>
            </w:pPr>
            <w:r>
              <w:rPr>
                <w:rFonts w:cs="Times New Roman"/>
                <w:b/>
                <w:bCs/>
                <w:lang w:val="en-US"/>
              </w:rPr>
              <w:t xml:space="preserve">      </w:t>
            </w:r>
            <w:r w:rsidR="00727B72" w:rsidRPr="00B6036A">
              <w:rPr>
                <w:rFonts w:cs="Times New Roman"/>
                <w:b/>
                <w:bCs/>
              </w:rPr>
              <w:t>2</w:t>
            </w:r>
          </w:p>
        </w:tc>
      </w:tr>
      <w:tr w:rsidR="00727B72" w:rsidRPr="00937028" w:rsidTr="00C46E15">
        <w:trPr>
          <w:jc w:val="center"/>
        </w:trPr>
        <w:tc>
          <w:tcPr>
            <w:tcW w:w="8359" w:type="dxa"/>
            <w:tcBorders>
              <w:right w:val="single" w:sz="4" w:space="0" w:color="auto"/>
            </w:tcBorders>
          </w:tcPr>
          <w:p w:rsidR="00727B72" w:rsidRPr="00937028" w:rsidRDefault="00727B72" w:rsidP="004D219B">
            <w:pPr>
              <w:autoSpaceDE w:val="0"/>
              <w:adjustRightInd w:val="0"/>
              <w:spacing w:line="360" w:lineRule="auto"/>
              <w:ind w:right="679"/>
              <w:jc w:val="both"/>
              <w:rPr>
                <w:rFonts w:cs="Times New Roman"/>
                <w:b/>
                <w:bCs/>
              </w:rPr>
            </w:pPr>
            <w:r w:rsidRPr="00937028">
              <w:rPr>
                <w:rFonts w:cs="Times New Roman"/>
                <w:b/>
                <w:bCs/>
              </w:rPr>
              <w:t>1</w:t>
            </w:r>
            <w:r w:rsidRPr="00937028">
              <w:rPr>
                <w:rFonts w:cs="Times New Roman"/>
                <w:bCs/>
              </w:rPr>
              <w:t>.</w:t>
            </w:r>
            <w:r w:rsidRPr="00937028">
              <w:rPr>
                <w:rFonts w:cs="Times New Roman"/>
                <w:b/>
                <w:bCs/>
              </w:rPr>
              <w:t>Целевой раздел</w:t>
            </w:r>
          </w:p>
        </w:tc>
        <w:tc>
          <w:tcPr>
            <w:tcW w:w="1842" w:type="dxa"/>
            <w:tcBorders>
              <w:left w:val="single" w:sz="4" w:space="0" w:color="auto"/>
            </w:tcBorders>
          </w:tcPr>
          <w:p w:rsidR="00727B72" w:rsidRPr="00937028" w:rsidRDefault="00727B72" w:rsidP="004D219B">
            <w:pPr>
              <w:autoSpaceDE w:val="0"/>
              <w:adjustRightInd w:val="0"/>
              <w:spacing w:line="360" w:lineRule="auto"/>
              <w:ind w:right="679"/>
              <w:jc w:val="both"/>
              <w:rPr>
                <w:rFonts w:cs="Times New Roman"/>
                <w:bCs/>
              </w:rPr>
            </w:pPr>
          </w:p>
        </w:tc>
      </w:tr>
      <w:tr w:rsidR="00727B72" w:rsidRPr="00937028" w:rsidTr="00C46E15">
        <w:trPr>
          <w:jc w:val="center"/>
        </w:trPr>
        <w:tc>
          <w:tcPr>
            <w:tcW w:w="8359" w:type="dxa"/>
            <w:tcBorders>
              <w:right w:val="single" w:sz="4" w:space="0" w:color="auto"/>
            </w:tcBorders>
          </w:tcPr>
          <w:p w:rsidR="00727B72" w:rsidRPr="00937028" w:rsidRDefault="00727B72" w:rsidP="004D219B">
            <w:pPr>
              <w:autoSpaceDE w:val="0"/>
              <w:adjustRightInd w:val="0"/>
              <w:spacing w:line="360" w:lineRule="auto"/>
              <w:ind w:right="679"/>
              <w:jc w:val="both"/>
              <w:rPr>
                <w:rFonts w:cs="Times New Roman"/>
                <w:bCs/>
              </w:rPr>
            </w:pPr>
            <w:r w:rsidRPr="00937028">
              <w:rPr>
                <w:rFonts w:cs="Times New Roman"/>
                <w:bCs/>
              </w:rPr>
              <w:t>1.1. Пояснительная записка</w:t>
            </w:r>
          </w:p>
        </w:tc>
        <w:tc>
          <w:tcPr>
            <w:tcW w:w="1842" w:type="dxa"/>
            <w:tcBorders>
              <w:left w:val="single" w:sz="4" w:space="0" w:color="auto"/>
            </w:tcBorders>
          </w:tcPr>
          <w:p w:rsidR="00727B72" w:rsidRPr="00094E33" w:rsidRDefault="00C46E15" w:rsidP="004D219B">
            <w:pPr>
              <w:autoSpaceDE w:val="0"/>
              <w:adjustRightInd w:val="0"/>
              <w:spacing w:line="360" w:lineRule="auto"/>
              <w:ind w:right="679"/>
              <w:jc w:val="both"/>
              <w:rPr>
                <w:rFonts w:cs="Times New Roman"/>
                <w:b/>
                <w:bCs/>
              </w:rPr>
            </w:pPr>
            <w:r>
              <w:rPr>
                <w:rFonts w:cs="Times New Roman"/>
                <w:b/>
                <w:bCs/>
                <w:lang w:val="en-US"/>
              </w:rPr>
              <w:t xml:space="preserve">      </w:t>
            </w:r>
            <w:r>
              <w:rPr>
                <w:rFonts w:cs="Times New Roman"/>
                <w:b/>
                <w:bCs/>
              </w:rPr>
              <w:t>3</w:t>
            </w:r>
          </w:p>
        </w:tc>
      </w:tr>
      <w:tr w:rsidR="00727B72" w:rsidRPr="00937028" w:rsidTr="00C46E15">
        <w:trPr>
          <w:jc w:val="center"/>
        </w:trPr>
        <w:tc>
          <w:tcPr>
            <w:tcW w:w="8359" w:type="dxa"/>
            <w:tcBorders>
              <w:right w:val="single" w:sz="4" w:space="0" w:color="auto"/>
            </w:tcBorders>
          </w:tcPr>
          <w:p w:rsidR="00727B72" w:rsidRPr="00937028" w:rsidRDefault="00727B72" w:rsidP="004D219B">
            <w:pPr>
              <w:autoSpaceDE w:val="0"/>
              <w:spacing w:line="360" w:lineRule="auto"/>
              <w:jc w:val="both"/>
              <w:rPr>
                <w:rStyle w:val="FontStyle223"/>
                <w:rFonts w:cs="Times New Roman"/>
                <w:bCs w:val="0"/>
              </w:rPr>
            </w:pPr>
            <w:r w:rsidRPr="00937028">
              <w:rPr>
                <w:rFonts w:cs="Times New Roman"/>
              </w:rPr>
              <w:t>1.2.</w:t>
            </w:r>
            <w:r w:rsidR="00014E4E">
              <w:rPr>
                <w:rFonts w:cs="Times New Roman"/>
              </w:rPr>
              <w:t xml:space="preserve"> Цель </w:t>
            </w:r>
            <w:r w:rsidRPr="00937028">
              <w:rPr>
                <w:rFonts w:cs="Times New Roman"/>
              </w:rPr>
              <w:t>и задачи реализации Программы.</w:t>
            </w:r>
          </w:p>
        </w:tc>
        <w:tc>
          <w:tcPr>
            <w:tcW w:w="1842" w:type="dxa"/>
            <w:tcBorders>
              <w:left w:val="single" w:sz="4" w:space="0" w:color="auto"/>
            </w:tcBorders>
          </w:tcPr>
          <w:p w:rsidR="00727B72" w:rsidRPr="00421F95" w:rsidRDefault="00C46E15" w:rsidP="004D219B">
            <w:pPr>
              <w:spacing w:line="360" w:lineRule="auto"/>
              <w:ind w:right="679"/>
              <w:jc w:val="both"/>
              <w:rPr>
                <w:rStyle w:val="FontStyle223"/>
                <w:rFonts w:ascii="Times New Roman" w:hAnsi="Times New Roman" w:cs="Times New Roman"/>
                <w:bCs w:val="0"/>
                <w:sz w:val="24"/>
                <w:szCs w:val="24"/>
              </w:rPr>
            </w:pPr>
            <w:r w:rsidRPr="004D219B">
              <w:rPr>
                <w:rStyle w:val="FontStyle223"/>
                <w:rFonts w:ascii="Times New Roman" w:hAnsi="Times New Roman" w:cs="Times New Roman"/>
                <w:sz w:val="24"/>
                <w:szCs w:val="24"/>
              </w:rPr>
              <w:t xml:space="preserve">      </w:t>
            </w:r>
            <w:r>
              <w:rPr>
                <w:rStyle w:val="FontStyle223"/>
                <w:rFonts w:ascii="Times New Roman" w:hAnsi="Times New Roman" w:cs="Times New Roman"/>
                <w:sz w:val="24"/>
                <w:szCs w:val="24"/>
              </w:rPr>
              <w:t>3-4</w:t>
            </w:r>
          </w:p>
        </w:tc>
      </w:tr>
      <w:tr w:rsidR="00727B72" w:rsidRPr="00937028" w:rsidTr="00C46E15">
        <w:trPr>
          <w:jc w:val="center"/>
        </w:trPr>
        <w:tc>
          <w:tcPr>
            <w:tcW w:w="8359" w:type="dxa"/>
            <w:tcBorders>
              <w:right w:val="single" w:sz="4" w:space="0" w:color="auto"/>
            </w:tcBorders>
          </w:tcPr>
          <w:p w:rsidR="00727B72" w:rsidRPr="00937028" w:rsidRDefault="00727B72" w:rsidP="004D219B">
            <w:pPr>
              <w:pStyle w:val="a9"/>
              <w:spacing w:line="360" w:lineRule="auto"/>
              <w:ind w:left="0"/>
              <w:jc w:val="both"/>
              <w:rPr>
                <w:szCs w:val="24"/>
              </w:rPr>
            </w:pPr>
            <w:r w:rsidRPr="00937028">
              <w:rPr>
                <w:szCs w:val="24"/>
              </w:rPr>
              <w:t>1.3.Принципы и подходы к формированию Программы</w:t>
            </w:r>
          </w:p>
        </w:tc>
        <w:tc>
          <w:tcPr>
            <w:tcW w:w="1842" w:type="dxa"/>
            <w:tcBorders>
              <w:left w:val="single" w:sz="4" w:space="0" w:color="auto"/>
            </w:tcBorders>
          </w:tcPr>
          <w:p w:rsidR="00727B72" w:rsidRPr="00094E33" w:rsidRDefault="00C46E15" w:rsidP="004D219B">
            <w:pPr>
              <w:pStyle w:val="a9"/>
              <w:spacing w:line="360" w:lineRule="auto"/>
              <w:ind w:left="0" w:right="679"/>
              <w:jc w:val="both"/>
              <w:rPr>
                <w:b/>
                <w:szCs w:val="24"/>
              </w:rPr>
            </w:pPr>
            <w:r w:rsidRPr="004D219B">
              <w:rPr>
                <w:b/>
                <w:szCs w:val="24"/>
              </w:rPr>
              <w:t xml:space="preserve">      </w:t>
            </w:r>
            <w:r>
              <w:rPr>
                <w:b/>
                <w:szCs w:val="24"/>
              </w:rPr>
              <w:t>4</w:t>
            </w:r>
          </w:p>
        </w:tc>
      </w:tr>
      <w:tr w:rsidR="00727B72" w:rsidRPr="00937028" w:rsidTr="00C46E15">
        <w:trPr>
          <w:jc w:val="center"/>
        </w:trPr>
        <w:tc>
          <w:tcPr>
            <w:tcW w:w="8359" w:type="dxa"/>
            <w:tcBorders>
              <w:right w:val="single" w:sz="4" w:space="0" w:color="auto"/>
            </w:tcBorders>
          </w:tcPr>
          <w:p w:rsidR="00727B72" w:rsidRPr="00421F95" w:rsidRDefault="00BB4D40" w:rsidP="004D219B">
            <w:pPr>
              <w:pStyle w:val="Standard"/>
              <w:jc w:val="both"/>
              <w:rPr>
                <w:rFonts w:cs="Times New Roman"/>
                <w:bCs/>
              </w:rPr>
            </w:pPr>
            <w:r>
              <w:t>1.4</w:t>
            </w:r>
            <w:r w:rsidR="00727B72">
              <w:t xml:space="preserve">. </w:t>
            </w:r>
            <w:r w:rsidR="007B56AE" w:rsidRPr="007B56AE">
              <w:t xml:space="preserve">Планируемые результаты как ориентиры освоения воспитанниками </w:t>
            </w:r>
            <w:r w:rsidR="007B56AE">
              <w:t xml:space="preserve">     </w:t>
            </w:r>
            <w:r w:rsidR="007B56AE" w:rsidRPr="007B56AE">
              <w:t>основной образовательной программы дошкольного образования</w:t>
            </w:r>
          </w:p>
        </w:tc>
        <w:tc>
          <w:tcPr>
            <w:tcW w:w="1842" w:type="dxa"/>
            <w:tcBorders>
              <w:left w:val="single" w:sz="4" w:space="0" w:color="auto"/>
            </w:tcBorders>
          </w:tcPr>
          <w:p w:rsidR="00727B72" w:rsidRPr="00094E33" w:rsidRDefault="00C46E15" w:rsidP="004D219B">
            <w:pPr>
              <w:spacing w:line="360" w:lineRule="auto"/>
              <w:ind w:right="679"/>
              <w:jc w:val="both"/>
              <w:rPr>
                <w:rFonts w:cs="Times New Roman"/>
                <w:b/>
              </w:rPr>
            </w:pPr>
            <w:r w:rsidRPr="004D219B">
              <w:rPr>
                <w:rFonts w:cs="Times New Roman"/>
                <w:b/>
              </w:rPr>
              <w:t xml:space="preserve">      </w:t>
            </w:r>
            <w:r>
              <w:rPr>
                <w:rFonts w:cs="Times New Roman"/>
                <w:b/>
              </w:rPr>
              <w:t>5</w:t>
            </w:r>
          </w:p>
        </w:tc>
      </w:tr>
      <w:tr w:rsidR="00727B72" w:rsidRPr="00937028" w:rsidTr="00C46E15">
        <w:trPr>
          <w:jc w:val="center"/>
        </w:trPr>
        <w:tc>
          <w:tcPr>
            <w:tcW w:w="8359" w:type="dxa"/>
            <w:tcBorders>
              <w:right w:val="single" w:sz="4" w:space="0" w:color="auto"/>
            </w:tcBorders>
          </w:tcPr>
          <w:p w:rsidR="00727B72" w:rsidRPr="00421F95" w:rsidRDefault="00BB4D40" w:rsidP="004D219B">
            <w:pPr>
              <w:pStyle w:val="Standard"/>
              <w:jc w:val="both"/>
              <w:rPr>
                <w:rFonts w:cs="Times New Roman"/>
                <w:bCs/>
              </w:rPr>
            </w:pPr>
            <w:r>
              <w:rPr>
                <w:bCs/>
              </w:rPr>
              <w:t>1.5</w:t>
            </w:r>
            <w:r w:rsidR="00727B72" w:rsidRPr="00937028">
              <w:rPr>
                <w:bCs/>
              </w:rPr>
              <w:t xml:space="preserve">. </w:t>
            </w:r>
            <w:r w:rsidR="007B56AE" w:rsidRPr="007B56AE">
              <w:t>Целевые ориентиры на этапе завершения дошкольного образования</w:t>
            </w:r>
          </w:p>
        </w:tc>
        <w:tc>
          <w:tcPr>
            <w:tcW w:w="1842" w:type="dxa"/>
            <w:tcBorders>
              <w:left w:val="single" w:sz="4" w:space="0" w:color="auto"/>
            </w:tcBorders>
          </w:tcPr>
          <w:p w:rsidR="00727B72" w:rsidRPr="00094E33" w:rsidRDefault="00C46E15" w:rsidP="004D219B">
            <w:pPr>
              <w:spacing w:line="360" w:lineRule="auto"/>
              <w:ind w:right="679"/>
              <w:jc w:val="both"/>
              <w:rPr>
                <w:rFonts w:cs="Times New Roman"/>
                <w:b/>
              </w:rPr>
            </w:pPr>
            <w:r w:rsidRPr="004D219B">
              <w:rPr>
                <w:rFonts w:cs="Times New Roman"/>
                <w:b/>
              </w:rPr>
              <w:t xml:space="preserve">      </w:t>
            </w:r>
            <w:r>
              <w:rPr>
                <w:rFonts w:cs="Times New Roman"/>
                <w:b/>
              </w:rPr>
              <w:t>6</w:t>
            </w:r>
          </w:p>
        </w:tc>
      </w:tr>
      <w:tr w:rsidR="00421F95" w:rsidRPr="00937028" w:rsidTr="00C46E15">
        <w:trPr>
          <w:jc w:val="center"/>
        </w:trPr>
        <w:tc>
          <w:tcPr>
            <w:tcW w:w="8359" w:type="dxa"/>
            <w:tcBorders>
              <w:right w:val="single" w:sz="4" w:space="0" w:color="auto"/>
            </w:tcBorders>
          </w:tcPr>
          <w:p w:rsidR="00421F95" w:rsidRPr="007B56AE" w:rsidRDefault="00BB4D40" w:rsidP="004D219B">
            <w:pPr>
              <w:pStyle w:val="Standard"/>
              <w:jc w:val="both"/>
              <w:rPr>
                <w:rFonts w:cs="Times New Roman"/>
                <w:bCs/>
              </w:rPr>
            </w:pPr>
            <w:r>
              <w:rPr>
                <w:bCs/>
              </w:rPr>
              <w:t>1.6</w:t>
            </w:r>
            <w:r w:rsidR="00421F95">
              <w:rPr>
                <w:bCs/>
              </w:rPr>
              <w:t>.</w:t>
            </w:r>
            <w:r w:rsidR="00421F95" w:rsidRPr="00727B72">
              <w:rPr>
                <w:b/>
                <w:sz w:val="28"/>
                <w:szCs w:val="28"/>
              </w:rPr>
              <w:t xml:space="preserve"> </w:t>
            </w:r>
            <w:r w:rsidR="007B56AE" w:rsidRPr="007B56AE">
              <w:rPr>
                <w:rFonts w:cs="Times New Roman"/>
                <w:bCs/>
              </w:rPr>
              <w:t>Возрастные особенности физ</w:t>
            </w:r>
            <w:r w:rsidR="007B56AE">
              <w:rPr>
                <w:rFonts w:cs="Times New Roman"/>
                <w:bCs/>
              </w:rPr>
              <w:t>ического развития детей 3-7 лет</w:t>
            </w:r>
          </w:p>
        </w:tc>
        <w:tc>
          <w:tcPr>
            <w:tcW w:w="1842" w:type="dxa"/>
            <w:tcBorders>
              <w:left w:val="single" w:sz="4" w:space="0" w:color="auto"/>
            </w:tcBorders>
          </w:tcPr>
          <w:p w:rsidR="00421F95" w:rsidRPr="00C46E15" w:rsidRDefault="00C46E15" w:rsidP="004D219B">
            <w:pPr>
              <w:spacing w:line="360" w:lineRule="auto"/>
              <w:ind w:right="679"/>
              <w:jc w:val="both"/>
              <w:rPr>
                <w:rFonts w:cs="Times New Roman"/>
                <w:b/>
                <w:lang w:val="en-US"/>
              </w:rPr>
            </w:pPr>
            <w:r w:rsidRPr="004D219B">
              <w:rPr>
                <w:rFonts w:cs="Times New Roman"/>
                <w:b/>
              </w:rPr>
              <w:t xml:space="preserve">      </w:t>
            </w:r>
            <w:r>
              <w:rPr>
                <w:rFonts w:cs="Times New Roman"/>
                <w:b/>
              </w:rPr>
              <w:t>6</w:t>
            </w:r>
            <w:r>
              <w:rPr>
                <w:rFonts w:cs="Times New Roman"/>
                <w:b/>
                <w:lang w:val="en-US"/>
              </w:rPr>
              <w:t>-8</w:t>
            </w:r>
          </w:p>
        </w:tc>
      </w:tr>
      <w:tr w:rsidR="00727B72" w:rsidRPr="00937028" w:rsidTr="00C46E15">
        <w:trPr>
          <w:jc w:val="center"/>
        </w:trPr>
        <w:tc>
          <w:tcPr>
            <w:tcW w:w="8359" w:type="dxa"/>
            <w:tcBorders>
              <w:right w:val="single" w:sz="4" w:space="0" w:color="auto"/>
            </w:tcBorders>
          </w:tcPr>
          <w:p w:rsidR="00727B72" w:rsidRPr="00937028" w:rsidRDefault="00727B72" w:rsidP="004D219B">
            <w:pPr>
              <w:pStyle w:val="a9"/>
              <w:autoSpaceDE w:val="0"/>
              <w:autoSpaceDN w:val="0"/>
              <w:spacing w:line="360" w:lineRule="auto"/>
              <w:ind w:left="0"/>
              <w:jc w:val="both"/>
              <w:rPr>
                <w:bCs/>
                <w:szCs w:val="24"/>
              </w:rPr>
            </w:pPr>
          </w:p>
        </w:tc>
        <w:tc>
          <w:tcPr>
            <w:tcW w:w="1842" w:type="dxa"/>
            <w:tcBorders>
              <w:left w:val="single" w:sz="4" w:space="0" w:color="auto"/>
            </w:tcBorders>
          </w:tcPr>
          <w:p w:rsidR="00727B72" w:rsidRPr="00094E33" w:rsidRDefault="00727B72" w:rsidP="004D219B">
            <w:pPr>
              <w:spacing w:line="360" w:lineRule="auto"/>
              <w:ind w:right="679"/>
              <w:jc w:val="both"/>
              <w:rPr>
                <w:rFonts w:cs="Times New Roman"/>
                <w:b/>
              </w:rPr>
            </w:pPr>
          </w:p>
        </w:tc>
      </w:tr>
      <w:tr w:rsidR="00727B72" w:rsidRPr="00937028" w:rsidTr="00C46E15">
        <w:trPr>
          <w:jc w:val="center"/>
        </w:trPr>
        <w:tc>
          <w:tcPr>
            <w:tcW w:w="8359" w:type="dxa"/>
            <w:tcBorders>
              <w:right w:val="single" w:sz="4" w:space="0" w:color="auto"/>
            </w:tcBorders>
          </w:tcPr>
          <w:p w:rsidR="00727B72" w:rsidRPr="00937028" w:rsidRDefault="00727B72" w:rsidP="004D219B">
            <w:pPr>
              <w:autoSpaceDE w:val="0"/>
              <w:adjustRightInd w:val="0"/>
              <w:spacing w:line="360" w:lineRule="auto"/>
              <w:ind w:right="679"/>
              <w:jc w:val="both"/>
              <w:rPr>
                <w:rFonts w:cs="Times New Roman"/>
                <w:bCs/>
              </w:rPr>
            </w:pPr>
            <w:r w:rsidRPr="00937028">
              <w:rPr>
                <w:rFonts w:cs="Times New Roman"/>
                <w:b/>
                <w:bCs/>
              </w:rPr>
              <w:t>2</w:t>
            </w:r>
            <w:r w:rsidRPr="00937028">
              <w:rPr>
                <w:rFonts w:cs="Times New Roman"/>
                <w:bCs/>
              </w:rPr>
              <w:t xml:space="preserve">. </w:t>
            </w:r>
            <w:r>
              <w:rPr>
                <w:rFonts w:cs="Times New Roman"/>
                <w:b/>
                <w:bCs/>
              </w:rPr>
              <w:t xml:space="preserve">Содержательный раздел </w:t>
            </w:r>
          </w:p>
        </w:tc>
        <w:tc>
          <w:tcPr>
            <w:tcW w:w="1842" w:type="dxa"/>
            <w:tcBorders>
              <w:left w:val="single" w:sz="4" w:space="0" w:color="auto"/>
            </w:tcBorders>
          </w:tcPr>
          <w:p w:rsidR="00727B72" w:rsidRPr="00094E33" w:rsidRDefault="00727B72" w:rsidP="004D219B">
            <w:pPr>
              <w:autoSpaceDE w:val="0"/>
              <w:adjustRightInd w:val="0"/>
              <w:spacing w:line="360" w:lineRule="auto"/>
              <w:ind w:right="679"/>
              <w:jc w:val="both"/>
              <w:rPr>
                <w:rFonts w:cs="Times New Roman"/>
                <w:b/>
                <w:bCs/>
              </w:rPr>
            </w:pPr>
          </w:p>
        </w:tc>
      </w:tr>
      <w:tr w:rsidR="00727B72" w:rsidRPr="00937028" w:rsidTr="00C46E15">
        <w:trPr>
          <w:jc w:val="center"/>
        </w:trPr>
        <w:tc>
          <w:tcPr>
            <w:tcW w:w="8359" w:type="dxa"/>
            <w:tcBorders>
              <w:right w:val="single" w:sz="4" w:space="0" w:color="auto"/>
            </w:tcBorders>
          </w:tcPr>
          <w:p w:rsidR="00727B72" w:rsidRPr="00D36659" w:rsidRDefault="00727B72" w:rsidP="004D219B">
            <w:pPr>
              <w:pStyle w:val="Standard"/>
              <w:jc w:val="both"/>
              <w:rPr>
                <w:rFonts w:cs="Times New Roman"/>
                <w:bCs/>
              </w:rPr>
            </w:pPr>
            <w:r w:rsidRPr="00937028">
              <w:t xml:space="preserve">2.1. </w:t>
            </w:r>
            <w:r w:rsidR="00D36659" w:rsidRPr="00D36659">
              <w:rPr>
                <w:rFonts w:cs="Times New Roman"/>
                <w:bCs/>
              </w:rPr>
              <w:t xml:space="preserve">Содержание </w:t>
            </w:r>
            <w:r w:rsidR="00D36659">
              <w:rPr>
                <w:rFonts w:cs="Times New Roman"/>
                <w:bCs/>
              </w:rPr>
              <w:t>психолого-педагогической работы</w:t>
            </w:r>
          </w:p>
        </w:tc>
        <w:tc>
          <w:tcPr>
            <w:tcW w:w="1842" w:type="dxa"/>
            <w:tcBorders>
              <w:left w:val="single" w:sz="4" w:space="0" w:color="auto"/>
            </w:tcBorders>
          </w:tcPr>
          <w:p w:rsidR="00727B72" w:rsidRPr="00C46E15" w:rsidRDefault="00C46E15" w:rsidP="004D219B">
            <w:pPr>
              <w:keepNext/>
              <w:keepLines/>
              <w:spacing w:line="360" w:lineRule="auto"/>
              <w:ind w:right="679"/>
              <w:jc w:val="both"/>
              <w:outlineLvl w:val="1"/>
              <w:rPr>
                <w:rFonts w:cs="Times New Roman"/>
                <w:b/>
                <w:bCs/>
                <w:lang w:val="en-US" w:eastAsia="ru-RU"/>
              </w:rPr>
            </w:pPr>
            <w:r>
              <w:rPr>
                <w:rFonts w:cs="Times New Roman"/>
                <w:b/>
                <w:bCs/>
                <w:lang w:val="en-US" w:eastAsia="ru-RU"/>
              </w:rPr>
              <w:t xml:space="preserve">      </w:t>
            </w:r>
            <w:r>
              <w:rPr>
                <w:rFonts w:cs="Times New Roman"/>
                <w:b/>
                <w:bCs/>
                <w:lang w:eastAsia="ru-RU"/>
              </w:rPr>
              <w:t>9</w:t>
            </w:r>
            <w:r>
              <w:rPr>
                <w:rFonts w:cs="Times New Roman"/>
                <w:b/>
                <w:bCs/>
                <w:lang w:val="en-US" w:eastAsia="ru-RU"/>
              </w:rPr>
              <w:t>-11</w:t>
            </w:r>
          </w:p>
        </w:tc>
      </w:tr>
      <w:tr w:rsidR="00727B72" w:rsidRPr="00937028" w:rsidTr="00C46E15">
        <w:trPr>
          <w:jc w:val="center"/>
        </w:trPr>
        <w:tc>
          <w:tcPr>
            <w:tcW w:w="8359" w:type="dxa"/>
            <w:tcBorders>
              <w:right w:val="single" w:sz="4" w:space="0" w:color="auto"/>
            </w:tcBorders>
          </w:tcPr>
          <w:p w:rsidR="00727B72" w:rsidRPr="00D36659" w:rsidRDefault="00727B72" w:rsidP="004D219B">
            <w:pPr>
              <w:pStyle w:val="Standard"/>
              <w:jc w:val="both"/>
              <w:rPr>
                <w:rFonts w:cs="Times New Roman"/>
                <w:b/>
                <w:bCs/>
                <w:sz w:val="28"/>
                <w:szCs w:val="28"/>
              </w:rPr>
            </w:pPr>
            <w:r w:rsidRPr="00937028">
              <w:t xml:space="preserve">2.2. </w:t>
            </w:r>
            <w:r w:rsidR="00D36659" w:rsidRPr="00D36659">
              <w:rPr>
                <w:rFonts w:cs="Times New Roman"/>
                <w:bCs/>
              </w:rPr>
              <w:t>Система физкультурно-оздоровительной работы</w:t>
            </w:r>
          </w:p>
        </w:tc>
        <w:tc>
          <w:tcPr>
            <w:tcW w:w="1842" w:type="dxa"/>
            <w:tcBorders>
              <w:left w:val="single" w:sz="4" w:space="0" w:color="auto"/>
            </w:tcBorders>
          </w:tcPr>
          <w:p w:rsidR="00727B72" w:rsidRPr="00C46E15" w:rsidRDefault="00C46E15" w:rsidP="004D219B">
            <w:pPr>
              <w:spacing w:line="360" w:lineRule="auto"/>
              <w:ind w:right="679"/>
              <w:jc w:val="both"/>
              <w:rPr>
                <w:rFonts w:cs="Times New Roman"/>
                <w:b/>
                <w:lang w:val="en-US"/>
              </w:rPr>
            </w:pPr>
            <w:r>
              <w:rPr>
                <w:rFonts w:cs="Times New Roman"/>
                <w:b/>
                <w:lang w:val="en-US"/>
              </w:rPr>
              <w:t xml:space="preserve">      </w:t>
            </w:r>
            <w:r w:rsidR="00BD170A">
              <w:rPr>
                <w:rFonts w:cs="Times New Roman"/>
                <w:b/>
              </w:rPr>
              <w:t>1</w:t>
            </w:r>
            <w:r>
              <w:rPr>
                <w:rFonts w:cs="Times New Roman"/>
                <w:b/>
              </w:rPr>
              <w:t>1</w:t>
            </w:r>
            <w:r>
              <w:rPr>
                <w:rFonts w:cs="Times New Roman"/>
                <w:b/>
                <w:lang w:val="en-US"/>
              </w:rPr>
              <w:t>-12</w:t>
            </w:r>
          </w:p>
        </w:tc>
      </w:tr>
      <w:tr w:rsidR="00727B72" w:rsidRPr="00937028" w:rsidTr="00C46E15">
        <w:trPr>
          <w:jc w:val="center"/>
        </w:trPr>
        <w:tc>
          <w:tcPr>
            <w:tcW w:w="8359" w:type="dxa"/>
            <w:tcBorders>
              <w:right w:val="single" w:sz="4" w:space="0" w:color="auto"/>
            </w:tcBorders>
          </w:tcPr>
          <w:p w:rsidR="00727B72" w:rsidRPr="00937028" w:rsidRDefault="00727B72" w:rsidP="004D219B">
            <w:pPr>
              <w:pStyle w:val="Standard"/>
              <w:jc w:val="both"/>
            </w:pPr>
            <w:r w:rsidRPr="00937028">
              <w:t xml:space="preserve">2.3. </w:t>
            </w:r>
            <w:r w:rsidR="00D36659" w:rsidRPr="00D36659">
              <w:rPr>
                <w:rFonts w:cs="Times New Roman"/>
                <w:bCs/>
              </w:rPr>
              <w:t>Режим двигательной активности</w:t>
            </w:r>
            <w:r w:rsidR="00D36659" w:rsidRPr="00BD170A">
              <w:t xml:space="preserve"> </w:t>
            </w:r>
          </w:p>
        </w:tc>
        <w:tc>
          <w:tcPr>
            <w:tcW w:w="1842" w:type="dxa"/>
            <w:tcBorders>
              <w:left w:val="single" w:sz="4" w:space="0" w:color="auto"/>
            </w:tcBorders>
          </w:tcPr>
          <w:p w:rsidR="00727B72" w:rsidRPr="00094E33" w:rsidRDefault="00C46E15" w:rsidP="004D219B">
            <w:pPr>
              <w:spacing w:line="360" w:lineRule="auto"/>
              <w:ind w:right="679"/>
              <w:jc w:val="both"/>
              <w:rPr>
                <w:rFonts w:cs="Times New Roman"/>
                <w:b/>
                <w:lang w:eastAsia="ru-RU"/>
              </w:rPr>
            </w:pPr>
            <w:r>
              <w:rPr>
                <w:rFonts w:cs="Times New Roman"/>
                <w:b/>
                <w:lang w:val="en-US" w:eastAsia="ru-RU"/>
              </w:rPr>
              <w:t xml:space="preserve">      </w:t>
            </w:r>
            <w:r w:rsidR="00452EE6">
              <w:rPr>
                <w:rFonts w:cs="Times New Roman"/>
                <w:b/>
                <w:lang w:eastAsia="ru-RU"/>
              </w:rPr>
              <w:t>1</w:t>
            </w:r>
            <w:r>
              <w:rPr>
                <w:rFonts w:cs="Times New Roman"/>
                <w:b/>
                <w:lang w:eastAsia="ru-RU"/>
              </w:rPr>
              <w:t>2-13</w:t>
            </w:r>
          </w:p>
        </w:tc>
      </w:tr>
      <w:tr w:rsidR="00727B72" w:rsidRPr="00937028" w:rsidTr="00C46E15">
        <w:trPr>
          <w:jc w:val="center"/>
        </w:trPr>
        <w:tc>
          <w:tcPr>
            <w:tcW w:w="8359" w:type="dxa"/>
            <w:tcBorders>
              <w:right w:val="single" w:sz="4" w:space="0" w:color="auto"/>
            </w:tcBorders>
          </w:tcPr>
          <w:p w:rsidR="00727B72" w:rsidRPr="00D36659" w:rsidRDefault="00727B72" w:rsidP="004D219B">
            <w:pPr>
              <w:pStyle w:val="Standard"/>
              <w:jc w:val="both"/>
              <w:rPr>
                <w:bCs/>
              </w:rPr>
            </w:pPr>
            <w:r w:rsidRPr="00937028">
              <w:t xml:space="preserve">2.4. </w:t>
            </w:r>
            <w:r w:rsidR="00D36659" w:rsidRPr="00D36659">
              <w:rPr>
                <w:bCs/>
              </w:rPr>
              <w:t xml:space="preserve">Использование </w:t>
            </w:r>
            <w:proofErr w:type="spellStart"/>
            <w:r w:rsidR="00D36659" w:rsidRPr="00D36659">
              <w:rPr>
                <w:bCs/>
              </w:rPr>
              <w:t>здоровьесберегающих</w:t>
            </w:r>
            <w:proofErr w:type="spellEnd"/>
            <w:r w:rsidR="00D36659" w:rsidRPr="00D36659">
              <w:rPr>
                <w:bCs/>
              </w:rPr>
              <w:t xml:space="preserve"> техно</w:t>
            </w:r>
            <w:r w:rsidR="00D36659">
              <w:rPr>
                <w:bCs/>
              </w:rPr>
              <w:t>логий на физкультурных занятиях</w:t>
            </w:r>
          </w:p>
        </w:tc>
        <w:tc>
          <w:tcPr>
            <w:tcW w:w="1842" w:type="dxa"/>
            <w:tcBorders>
              <w:left w:val="single" w:sz="4" w:space="0" w:color="auto"/>
            </w:tcBorders>
          </w:tcPr>
          <w:p w:rsidR="00727B72" w:rsidRPr="00C46E15" w:rsidRDefault="00C46E15" w:rsidP="004D219B">
            <w:pPr>
              <w:spacing w:line="360" w:lineRule="auto"/>
              <w:ind w:right="679"/>
              <w:jc w:val="both"/>
              <w:rPr>
                <w:rFonts w:cs="Times New Roman"/>
                <w:b/>
                <w:lang w:val="en-US" w:eastAsia="ru-RU"/>
              </w:rPr>
            </w:pPr>
            <w:r w:rsidRPr="004D219B">
              <w:rPr>
                <w:rFonts w:cs="Times New Roman"/>
                <w:b/>
                <w:lang w:eastAsia="ru-RU"/>
              </w:rPr>
              <w:t xml:space="preserve">      </w:t>
            </w:r>
            <w:r w:rsidR="00452EE6">
              <w:rPr>
                <w:rFonts w:cs="Times New Roman"/>
                <w:b/>
                <w:lang w:eastAsia="ru-RU"/>
              </w:rPr>
              <w:t>1</w:t>
            </w:r>
            <w:r>
              <w:rPr>
                <w:rFonts w:cs="Times New Roman"/>
                <w:b/>
                <w:lang w:eastAsia="ru-RU"/>
              </w:rPr>
              <w:t>3</w:t>
            </w:r>
            <w:r>
              <w:rPr>
                <w:rFonts w:cs="Times New Roman"/>
                <w:b/>
                <w:lang w:val="en-US" w:eastAsia="ru-RU"/>
              </w:rPr>
              <w:t>-17</w:t>
            </w:r>
          </w:p>
        </w:tc>
      </w:tr>
      <w:tr w:rsidR="00727B72" w:rsidRPr="00937028" w:rsidTr="00C46E15">
        <w:trPr>
          <w:jc w:val="center"/>
        </w:trPr>
        <w:tc>
          <w:tcPr>
            <w:tcW w:w="8359" w:type="dxa"/>
            <w:tcBorders>
              <w:right w:val="single" w:sz="4" w:space="0" w:color="auto"/>
            </w:tcBorders>
          </w:tcPr>
          <w:p w:rsidR="00727B72" w:rsidRPr="00D36659" w:rsidRDefault="00727B72" w:rsidP="004D219B">
            <w:pPr>
              <w:pStyle w:val="a5"/>
              <w:jc w:val="both"/>
              <w:rPr>
                <w:rFonts w:ascii="Times New Roman" w:hAnsi="Times New Roman"/>
                <w:b/>
                <w:sz w:val="28"/>
                <w:szCs w:val="28"/>
              </w:rPr>
            </w:pPr>
            <w:r w:rsidRPr="00937028">
              <w:t xml:space="preserve">2.5. </w:t>
            </w:r>
            <w:proofErr w:type="spellStart"/>
            <w:r w:rsidR="00D36659" w:rsidRPr="00D36659">
              <w:rPr>
                <w:rFonts w:ascii="Times New Roman" w:hAnsi="Times New Roman"/>
              </w:rPr>
              <w:t>Учебно</w:t>
            </w:r>
            <w:proofErr w:type="spellEnd"/>
            <w:r w:rsidR="00D36659" w:rsidRPr="00D36659">
              <w:rPr>
                <w:rFonts w:ascii="Times New Roman" w:hAnsi="Times New Roman"/>
              </w:rPr>
              <w:t xml:space="preserve"> – методическое обеспечение</w:t>
            </w:r>
            <w:r w:rsidR="00D36659">
              <w:rPr>
                <w:rFonts w:ascii="Times New Roman" w:hAnsi="Times New Roman"/>
                <w:b/>
                <w:sz w:val="28"/>
                <w:szCs w:val="28"/>
              </w:rPr>
              <w:t xml:space="preserve">  </w:t>
            </w:r>
          </w:p>
        </w:tc>
        <w:tc>
          <w:tcPr>
            <w:tcW w:w="1842" w:type="dxa"/>
            <w:tcBorders>
              <w:left w:val="single" w:sz="4" w:space="0" w:color="auto"/>
            </w:tcBorders>
          </w:tcPr>
          <w:p w:rsidR="00727B72" w:rsidRPr="00094E33" w:rsidRDefault="00C46E15" w:rsidP="004D219B">
            <w:pPr>
              <w:spacing w:line="360" w:lineRule="auto"/>
              <w:ind w:right="679"/>
              <w:jc w:val="both"/>
              <w:rPr>
                <w:rFonts w:cs="Times New Roman"/>
                <w:b/>
              </w:rPr>
            </w:pPr>
            <w:r>
              <w:rPr>
                <w:rFonts w:cs="Times New Roman"/>
                <w:b/>
                <w:lang w:val="en-US"/>
              </w:rPr>
              <w:t xml:space="preserve">      </w:t>
            </w:r>
            <w:r w:rsidR="00452EE6">
              <w:rPr>
                <w:rFonts w:cs="Times New Roman"/>
                <w:b/>
              </w:rPr>
              <w:t>17</w:t>
            </w:r>
          </w:p>
        </w:tc>
      </w:tr>
      <w:tr w:rsidR="00452EE6" w:rsidRPr="00937028" w:rsidTr="00C46E15">
        <w:trPr>
          <w:jc w:val="center"/>
        </w:trPr>
        <w:tc>
          <w:tcPr>
            <w:tcW w:w="8359" w:type="dxa"/>
            <w:tcBorders>
              <w:right w:val="single" w:sz="4" w:space="0" w:color="auto"/>
            </w:tcBorders>
          </w:tcPr>
          <w:p w:rsidR="00452EE6" w:rsidRPr="00654909" w:rsidRDefault="00452EE6" w:rsidP="004D219B">
            <w:pPr>
              <w:pStyle w:val="a5"/>
              <w:jc w:val="both"/>
              <w:rPr>
                <w:rFonts w:ascii="Times New Roman" w:hAnsi="Times New Roman"/>
              </w:rPr>
            </w:pPr>
          </w:p>
        </w:tc>
        <w:tc>
          <w:tcPr>
            <w:tcW w:w="1842" w:type="dxa"/>
            <w:tcBorders>
              <w:left w:val="single" w:sz="4" w:space="0" w:color="auto"/>
            </w:tcBorders>
          </w:tcPr>
          <w:p w:rsidR="00452EE6" w:rsidRDefault="00452EE6" w:rsidP="004D219B">
            <w:pPr>
              <w:spacing w:before="100" w:beforeAutospacing="1" w:after="100" w:afterAutospacing="1" w:line="360" w:lineRule="auto"/>
              <w:ind w:right="679"/>
              <w:jc w:val="both"/>
              <w:rPr>
                <w:rFonts w:cs="Times New Roman"/>
                <w:b/>
              </w:rPr>
            </w:pPr>
          </w:p>
        </w:tc>
      </w:tr>
    </w:tbl>
    <w:p w:rsidR="00727B72" w:rsidRDefault="00727B72" w:rsidP="004D219B">
      <w:pPr>
        <w:autoSpaceDE w:val="0"/>
        <w:adjustRightInd w:val="0"/>
        <w:jc w:val="both"/>
      </w:pPr>
    </w:p>
    <w:p w:rsidR="004D219B" w:rsidRDefault="004D219B" w:rsidP="004D219B">
      <w:pPr>
        <w:autoSpaceDE w:val="0"/>
        <w:adjustRightInd w:val="0"/>
        <w:jc w:val="both"/>
      </w:pPr>
    </w:p>
    <w:p w:rsidR="004D219B" w:rsidRPr="004A36BE" w:rsidRDefault="004D219B" w:rsidP="004D219B">
      <w:pPr>
        <w:autoSpaceDE w:val="0"/>
        <w:adjustRightInd w:val="0"/>
        <w:jc w:val="both"/>
      </w:pPr>
    </w:p>
    <w:p w:rsidR="007B56AE" w:rsidRDefault="007B56AE" w:rsidP="004D219B">
      <w:pPr>
        <w:pStyle w:val="Standard"/>
        <w:jc w:val="both"/>
        <w:rPr>
          <w:rFonts w:cs="Times New Roman"/>
          <w:b/>
          <w:sz w:val="28"/>
          <w:szCs w:val="28"/>
        </w:rPr>
      </w:pPr>
    </w:p>
    <w:p w:rsidR="00654909" w:rsidRDefault="00654909"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4D219B" w:rsidRDefault="004D219B" w:rsidP="004D219B">
      <w:pPr>
        <w:pStyle w:val="Standard"/>
        <w:jc w:val="both"/>
        <w:rPr>
          <w:rFonts w:cs="Times New Roman"/>
          <w:b/>
          <w:sz w:val="28"/>
          <w:szCs w:val="28"/>
        </w:rPr>
      </w:pPr>
    </w:p>
    <w:p w:rsidR="007B56AE" w:rsidRDefault="007B56AE" w:rsidP="004D219B">
      <w:pPr>
        <w:pStyle w:val="Standard"/>
        <w:jc w:val="both"/>
        <w:rPr>
          <w:rFonts w:cs="Times New Roman"/>
          <w:b/>
          <w:sz w:val="28"/>
          <w:szCs w:val="28"/>
        </w:rPr>
      </w:pPr>
    </w:p>
    <w:p w:rsidR="00D35F2C" w:rsidRDefault="007B56AE" w:rsidP="004D219B">
      <w:pPr>
        <w:pStyle w:val="Standard"/>
        <w:jc w:val="both"/>
        <w:rPr>
          <w:rFonts w:cs="Times New Roman"/>
          <w:b/>
          <w:sz w:val="28"/>
          <w:szCs w:val="28"/>
        </w:rPr>
      </w:pPr>
      <w:r>
        <w:rPr>
          <w:rFonts w:cs="Times New Roman"/>
          <w:b/>
          <w:sz w:val="28"/>
          <w:szCs w:val="28"/>
          <w:lang w:val="en-US"/>
        </w:rPr>
        <w:lastRenderedPageBreak/>
        <w:t>I</w:t>
      </w:r>
      <w:r w:rsidRPr="007B56AE">
        <w:rPr>
          <w:rFonts w:cs="Times New Roman"/>
          <w:b/>
          <w:sz w:val="28"/>
          <w:szCs w:val="28"/>
        </w:rPr>
        <w:t xml:space="preserve">. </w:t>
      </w:r>
      <w:r w:rsidR="00D35F2C">
        <w:rPr>
          <w:rFonts w:cs="Times New Roman"/>
          <w:b/>
          <w:sz w:val="28"/>
          <w:szCs w:val="28"/>
        </w:rPr>
        <w:t>ЦЕЛЕВОЙ РАЗДЕЛ</w:t>
      </w:r>
    </w:p>
    <w:p w:rsidR="003A7297" w:rsidRDefault="003A7297" w:rsidP="004D219B">
      <w:pPr>
        <w:pStyle w:val="Standard"/>
        <w:jc w:val="both"/>
        <w:rPr>
          <w:rFonts w:cs="Times New Roman"/>
          <w:b/>
          <w:sz w:val="28"/>
          <w:szCs w:val="28"/>
        </w:rPr>
      </w:pPr>
      <w:r>
        <w:rPr>
          <w:rFonts w:cs="Times New Roman"/>
          <w:b/>
          <w:sz w:val="28"/>
          <w:szCs w:val="28"/>
        </w:rPr>
        <w:t xml:space="preserve">    </w:t>
      </w:r>
    </w:p>
    <w:p w:rsidR="00B20F1B" w:rsidRPr="00727B72" w:rsidRDefault="003A7297" w:rsidP="004D219B">
      <w:pPr>
        <w:pStyle w:val="40"/>
        <w:shd w:val="clear" w:color="auto" w:fill="auto"/>
        <w:tabs>
          <w:tab w:val="left" w:pos="1073"/>
        </w:tabs>
        <w:jc w:val="both"/>
        <w:rPr>
          <w:b/>
          <w:sz w:val="28"/>
          <w:szCs w:val="28"/>
        </w:rPr>
      </w:pPr>
      <w:r>
        <w:rPr>
          <w:b/>
          <w:sz w:val="28"/>
          <w:szCs w:val="28"/>
        </w:rPr>
        <w:t xml:space="preserve"> 1.1. </w:t>
      </w:r>
      <w:r w:rsidR="00B20F1B" w:rsidRPr="00727B72">
        <w:rPr>
          <w:b/>
          <w:sz w:val="28"/>
          <w:szCs w:val="28"/>
        </w:rPr>
        <w:t>Пояснительная записка.</w:t>
      </w:r>
    </w:p>
    <w:p w:rsidR="00B20F1B" w:rsidRPr="00937028" w:rsidRDefault="004D219B" w:rsidP="004D219B">
      <w:pPr>
        <w:pStyle w:val="1"/>
        <w:shd w:val="clear" w:color="auto" w:fill="auto"/>
        <w:spacing w:line="276" w:lineRule="auto"/>
        <w:ind w:firstLine="0"/>
        <w:jc w:val="both"/>
        <w:rPr>
          <w:sz w:val="24"/>
          <w:szCs w:val="24"/>
        </w:rPr>
      </w:pPr>
      <w:r>
        <w:rPr>
          <w:sz w:val="24"/>
          <w:szCs w:val="24"/>
        </w:rPr>
        <w:t xml:space="preserve">           </w:t>
      </w:r>
      <w:r w:rsidR="00B20F1B" w:rsidRPr="00937028">
        <w:rPr>
          <w:sz w:val="24"/>
          <w:szCs w:val="24"/>
        </w:rPr>
        <w:t>Рабочая</w:t>
      </w:r>
      <w:r w:rsidR="00B20F1B">
        <w:rPr>
          <w:sz w:val="24"/>
          <w:szCs w:val="24"/>
        </w:rPr>
        <w:t xml:space="preserve"> программа (Далее - Программа) инструктора по физической культуре </w:t>
      </w:r>
      <w:r w:rsidR="00B20F1B" w:rsidRPr="00AD215D">
        <w:rPr>
          <w:sz w:val="24"/>
          <w:szCs w:val="24"/>
        </w:rPr>
        <w:t>создана на основе образова</w:t>
      </w:r>
      <w:r w:rsidR="00014E4E">
        <w:rPr>
          <w:sz w:val="24"/>
          <w:szCs w:val="24"/>
        </w:rPr>
        <w:t xml:space="preserve">тельной Программы МАДОУ </w:t>
      </w:r>
      <w:proofErr w:type="spellStart"/>
      <w:r w:rsidR="00014E4E">
        <w:rPr>
          <w:sz w:val="24"/>
          <w:szCs w:val="24"/>
        </w:rPr>
        <w:t>д</w:t>
      </w:r>
      <w:proofErr w:type="spellEnd"/>
      <w:r w:rsidR="00014E4E">
        <w:rPr>
          <w:sz w:val="24"/>
          <w:szCs w:val="24"/>
        </w:rPr>
        <w:t xml:space="preserve">/с N 7, </w:t>
      </w:r>
      <w:r w:rsidR="00B20F1B" w:rsidRPr="00937028">
        <w:rPr>
          <w:sz w:val="24"/>
          <w:szCs w:val="24"/>
        </w:rPr>
        <w:t>примерной общеобразовательной прог</w:t>
      </w:r>
      <w:r w:rsidR="00014E4E">
        <w:rPr>
          <w:sz w:val="24"/>
          <w:szCs w:val="24"/>
        </w:rPr>
        <w:t xml:space="preserve">раммы дошкольного образования «От рождения </w:t>
      </w:r>
      <w:r w:rsidR="00B20F1B" w:rsidRPr="00937028">
        <w:rPr>
          <w:sz w:val="24"/>
          <w:szCs w:val="24"/>
        </w:rPr>
        <w:t xml:space="preserve">до школы» под редакцией Н.Е. </w:t>
      </w:r>
      <w:proofErr w:type="spellStart"/>
      <w:r w:rsidR="00B20F1B" w:rsidRPr="00937028">
        <w:rPr>
          <w:sz w:val="24"/>
          <w:szCs w:val="24"/>
        </w:rPr>
        <w:t>Вераксы</w:t>
      </w:r>
      <w:proofErr w:type="spellEnd"/>
      <w:r w:rsidR="00B20F1B" w:rsidRPr="00937028">
        <w:rPr>
          <w:sz w:val="24"/>
          <w:szCs w:val="24"/>
        </w:rPr>
        <w:t>, Т.С. Комаровой, М.А. Васильево</w:t>
      </w:r>
      <w:proofErr w:type="gramStart"/>
      <w:r w:rsidR="00B20F1B" w:rsidRPr="00937028">
        <w:rPr>
          <w:sz w:val="24"/>
          <w:szCs w:val="24"/>
        </w:rPr>
        <w:t>й-</w:t>
      </w:r>
      <w:proofErr w:type="gramEnd"/>
      <w:r w:rsidR="00B20F1B" w:rsidRPr="00937028">
        <w:rPr>
          <w:sz w:val="24"/>
          <w:szCs w:val="24"/>
        </w:rPr>
        <w:t xml:space="preserve"> М.</w:t>
      </w:r>
      <w:r w:rsidR="00A75E62">
        <w:rPr>
          <w:sz w:val="24"/>
          <w:szCs w:val="24"/>
        </w:rPr>
        <w:t>: Мозаика-Синтез.2016</w:t>
      </w:r>
      <w:r w:rsidR="00B20F1B">
        <w:rPr>
          <w:sz w:val="24"/>
          <w:szCs w:val="24"/>
        </w:rPr>
        <w:t>.,ФГОС ДО.</w:t>
      </w:r>
    </w:p>
    <w:p w:rsidR="00B20F1B" w:rsidRPr="00937028" w:rsidRDefault="00B20F1B" w:rsidP="004D219B">
      <w:pPr>
        <w:ind w:firstLine="708"/>
        <w:jc w:val="both"/>
        <w:rPr>
          <w:rFonts w:cs="Times New Roman"/>
        </w:rPr>
      </w:pPr>
      <w:r w:rsidRPr="00937028">
        <w:rPr>
          <w:rFonts w:cs="Times New Roman"/>
        </w:rPr>
        <w:t>Данная программа разработана в соответствии с нормативно-правовыми документами по дошкольному воспитанию:</w:t>
      </w:r>
    </w:p>
    <w:p w:rsidR="00B20F1B" w:rsidRPr="001964D7" w:rsidRDefault="00B20F1B" w:rsidP="004D219B">
      <w:pPr>
        <w:pStyle w:val="a9"/>
        <w:numPr>
          <w:ilvl w:val="0"/>
          <w:numId w:val="29"/>
        </w:numPr>
        <w:jc w:val="both"/>
        <w:rPr>
          <w:color w:val="000000"/>
          <w:szCs w:val="24"/>
        </w:rPr>
      </w:pPr>
      <w:r w:rsidRPr="001964D7">
        <w:rPr>
          <w:color w:val="000000"/>
          <w:szCs w:val="24"/>
        </w:rPr>
        <w:t>Федеральный закон от 29.12.2012  № 273-ФЗ  «Об образовании в Российской Федерации»;</w:t>
      </w:r>
    </w:p>
    <w:p w:rsidR="00B20F1B" w:rsidRPr="001964D7" w:rsidRDefault="00B20F1B" w:rsidP="004D219B">
      <w:pPr>
        <w:pStyle w:val="a9"/>
        <w:numPr>
          <w:ilvl w:val="0"/>
          <w:numId w:val="30"/>
        </w:numPr>
        <w:jc w:val="both"/>
        <w:rPr>
          <w:color w:val="000000"/>
          <w:szCs w:val="24"/>
        </w:rPr>
      </w:pPr>
      <w:r w:rsidRPr="001964D7">
        <w:rPr>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20F1B" w:rsidRPr="001964D7" w:rsidRDefault="00B20F1B" w:rsidP="004D219B">
      <w:pPr>
        <w:pStyle w:val="a9"/>
        <w:numPr>
          <w:ilvl w:val="0"/>
          <w:numId w:val="30"/>
        </w:numPr>
        <w:jc w:val="both"/>
        <w:rPr>
          <w:szCs w:val="24"/>
        </w:rPr>
      </w:pPr>
      <w:r w:rsidRPr="001964D7">
        <w:rPr>
          <w:szCs w:val="24"/>
        </w:rPr>
        <w:t>«Порядок организации и осуществления образовательной деятельности по основным общеобразовательным программа</w:t>
      </w:r>
      <w:r w:rsidR="00727B72">
        <w:rPr>
          <w:szCs w:val="24"/>
        </w:rPr>
        <w:t xml:space="preserve">м – образовательным программам </w:t>
      </w:r>
      <w:r w:rsidRPr="001964D7">
        <w:rPr>
          <w:szCs w:val="24"/>
        </w:rPr>
        <w:t xml:space="preserve">дошкольного образования» (приказ Министерства образования и науки РФ от 30 августа 2013 года №1014 г. Москва); </w:t>
      </w:r>
    </w:p>
    <w:p w:rsidR="00B20F1B" w:rsidRPr="001964D7" w:rsidRDefault="00B20F1B" w:rsidP="004D219B">
      <w:pPr>
        <w:pStyle w:val="a9"/>
        <w:numPr>
          <w:ilvl w:val="0"/>
          <w:numId w:val="28"/>
        </w:numPr>
        <w:jc w:val="both"/>
        <w:rPr>
          <w:rStyle w:val="a8"/>
          <w:rFonts w:eastAsiaTheme="minorEastAsia"/>
        </w:rPr>
      </w:pPr>
      <w:r w:rsidRPr="001964D7">
        <w:rPr>
          <w:szCs w:val="24"/>
        </w:rPr>
        <w:t>Санитарно - эпидемиологические требования к устройству, содержан</w:t>
      </w:r>
      <w:r w:rsidR="00727B72">
        <w:rPr>
          <w:szCs w:val="24"/>
        </w:rPr>
        <w:t xml:space="preserve">ию и организации режима работы </w:t>
      </w:r>
      <w:r w:rsidRPr="001964D7">
        <w:rPr>
          <w:szCs w:val="24"/>
        </w:rPr>
        <w:t>дошкольных образовательных организаций»</w:t>
      </w:r>
      <w:r w:rsidRPr="00937028">
        <w:rPr>
          <w:rStyle w:val="a8"/>
        </w:rPr>
        <w:t xml:space="preserve"> (</w:t>
      </w:r>
      <w:r w:rsidRPr="001964D7">
        <w:rPr>
          <w:szCs w:val="24"/>
          <w:shd w:val="clear" w:color="auto" w:fill="FFFFFF"/>
        </w:rPr>
        <w:t>Утверждены постановлением Главного государственного санитарного врача</w:t>
      </w:r>
      <w:r w:rsidR="00727B72">
        <w:rPr>
          <w:szCs w:val="24"/>
          <w:shd w:val="clear" w:color="auto" w:fill="FCFCFA"/>
        </w:rPr>
        <w:t xml:space="preserve"> Российской </w:t>
      </w:r>
      <w:r w:rsidR="00727B72">
        <w:rPr>
          <w:rStyle w:val="a8"/>
        </w:rPr>
        <w:t xml:space="preserve">от 15 мая 2013 года №26 </w:t>
      </w:r>
      <w:r w:rsidRPr="00937028">
        <w:rPr>
          <w:rStyle w:val="a8"/>
        </w:rPr>
        <w:t>«Об утверждении САНПИН» 2.4.3049-13)</w:t>
      </w:r>
    </w:p>
    <w:p w:rsidR="00B20F1B" w:rsidRPr="001964D7" w:rsidRDefault="00B20F1B" w:rsidP="004D219B">
      <w:pPr>
        <w:pStyle w:val="a9"/>
        <w:numPr>
          <w:ilvl w:val="0"/>
          <w:numId w:val="28"/>
        </w:numPr>
        <w:jc w:val="both"/>
        <w:rPr>
          <w:szCs w:val="24"/>
        </w:rPr>
      </w:pPr>
      <w:r w:rsidRPr="001964D7">
        <w:rPr>
          <w:szCs w:val="24"/>
        </w:rPr>
        <w:t xml:space="preserve">Устав ДОУ                     </w:t>
      </w:r>
    </w:p>
    <w:p w:rsidR="00B20F1B" w:rsidRPr="007C7A94" w:rsidRDefault="00014E4E" w:rsidP="004D219B">
      <w:pPr>
        <w:pStyle w:val="a5"/>
        <w:jc w:val="both"/>
        <w:rPr>
          <w:rFonts w:ascii="Times New Roman" w:hAnsi="Times New Roman"/>
        </w:rPr>
      </w:pPr>
      <w:r>
        <w:rPr>
          <w:rFonts w:ascii="Times New Roman" w:hAnsi="Times New Roman"/>
        </w:rPr>
        <w:t xml:space="preserve">Рабочая программа </w:t>
      </w:r>
      <w:r w:rsidR="00B20F1B" w:rsidRPr="00727B72">
        <w:rPr>
          <w:rFonts w:ascii="Times New Roman" w:hAnsi="Times New Roman"/>
        </w:rPr>
        <w:t>по развитию</w:t>
      </w:r>
      <w:r>
        <w:rPr>
          <w:rFonts w:ascii="Times New Roman" w:hAnsi="Times New Roman"/>
        </w:rPr>
        <w:t xml:space="preserve"> детей подготовительной к школе</w:t>
      </w:r>
      <w:r w:rsidR="00B20F1B" w:rsidRPr="00727B72">
        <w:rPr>
          <w:rFonts w:ascii="Times New Roman" w:hAnsi="Times New Roman"/>
        </w:rPr>
        <w:t xml:space="preserve"> группы обеспечивает разностороннее развитие в возрасте от 6 до 7 лет с</w:t>
      </w:r>
      <w:r w:rsidR="00B20F1B" w:rsidRPr="00AD215D">
        <w:t xml:space="preserve"> </w:t>
      </w:r>
      <w:r w:rsidR="00B20F1B" w:rsidRPr="007C7A94">
        <w:rPr>
          <w:rFonts w:ascii="Times New Roman" w:hAnsi="Times New Roman"/>
        </w:rPr>
        <w:t>учётом их возрастных и индивидуальных особенностей по образо</w:t>
      </w:r>
      <w:r>
        <w:rPr>
          <w:rFonts w:ascii="Times New Roman" w:hAnsi="Times New Roman"/>
        </w:rPr>
        <w:t xml:space="preserve">вательным областям: «Физическое </w:t>
      </w:r>
      <w:r w:rsidR="00B20F1B" w:rsidRPr="007C7A94">
        <w:rPr>
          <w:rFonts w:ascii="Times New Roman" w:hAnsi="Times New Roman"/>
        </w:rPr>
        <w:t>развитие», «Социально-коммуникативное развитие», «Познавательное</w:t>
      </w:r>
      <w:r>
        <w:rPr>
          <w:rFonts w:ascii="Times New Roman" w:hAnsi="Times New Roman"/>
        </w:rPr>
        <w:t xml:space="preserve"> развитие», «Речевое развитие» и «</w:t>
      </w:r>
      <w:r w:rsidR="00B20F1B" w:rsidRPr="007C7A94">
        <w:rPr>
          <w:rFonts w:ascii="Times New Roman" w:hAnsi="Times New Roman"/>
        </w:rPr>
        <w:t>Художественно-эстетическое развитие».</w:t>
      </w:r>
    </w:p>
    <w:p w:rsidR="00B20F1B" w:rsidRPr="007C7A94" w:rsidRDefault="00B20F1B" w:rsidP="004D219B">
      <w:pPr>
        <w:pStyle w:val="a5"/>
        <w:jc w:val="both"/>
        <w:rPr>
          <w:rFonts w:ascii="Times New Roman" w:hAnsi="Times New Roman"/>
        </w:rPr>
      </w:pPr>
    </w:p>
    <w:p w:rsidR="00A75E62" w:rsidRDefault="00B20F1B" w:rsidP="004D219B">
      <w:pPr>
        <w:pStyle w:val="a5"/>
        <w:jc w:val="both"/>
        <w:rPr>
          <w:rFonts w:ascii="Times New Roman" w:hAnsi="Times New Roman"/>
        </w:rPr>
      </w:pPr>
      <w:r w:rsidRPr="007C7A94">
        <w:rPr>
          <w:rFonts w:ascii="Times New Roman" w:hAnsi="Times New Roman"/>
          <w:b/>
        </w:rPr>
        <w:t xml:space="preserve">  Ведущая идея рабочей программы </w:t>
      </w:r>
      <w:r w:rsidRPr="007C7A94">
        <w:rPr>
          <w:rFonts w:ascii="Times New Roman" w:hAnsi="Times New Roman"/>
        </w:rPr>
        <w:t>—</w:t>
      </w:r>
      <w:r w:rsidR="00A75E62">
        <w:rPr>
          <w:rFonts w:ascii="Times New Roman" w:hAnsi="Times New Roman"/>
        </w:rPr>
        <w:t xml:space="preserve">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потребности в двигательной активности.</w:t>
      </w:r>
    </w:p>
    <w:p w:rsidR="00A75E62" w:rsidRDefault="00A75E62" w:rsidP="004D219B">
      <w:pPr>
        <w:pStyle w:val="a5"/>
        <w:jc w:val="both"/>
        <w:rPr>
          <w:rFonts w:ascii="Times New Roman" w:hAnsi="Times New Roman"/>
        </w:rPr>
      </w:pPr>
    </w:p>
    <w:p w:rsidR="007B56AE" w:rsidRDefault="007B56AE" w:rsidP="004D219B">
      <w:pPr>
        <w:pStyle w:val="a5"/>
        <w:jc w:val="both"/>
        <w:rPr>
          <w:rFonts w:ascii="Times New Roman" w:hAnsi="Times New Roman"/>
        </w:rPr>
      </w:pPr>
    </w:p>
    <w:p w:rsidR="00B20F1B" w:rsidRPr="00727B72" w:rsidRDefault="00B20F1B" w:rsidP="004D219B">
      <w:pPr>
        <w:pStyle w:val="a5"/>
        <w:jc w:val="both"/>
        <w:rPr>
          <w:rFonts w:ascii="Times New Roman" w:hAnsi="Times New Roman"/>
          <w:b/>
          <w:sz w:val="28"/>
          <w:szCs w:val="28"/>
        </w:rPr>
      </w:pPr>
      <w:r w:rsidRPr="00727B72">
        <w:rPr>
          <w:rFonts w:ascii="Times New Roman" w:hAnsi="Times New Roman"/>
          <w:b/>
          <w:sz w:val="28"/>
          <w:szCs w:val="28"/>
        </w:rPr>
        <w:t>1.</w:t>
      </w:r>
      <w:r w:rsidR="00014E4E">
        <w:rPr>
          <w:rFonts w:ascii="Times New Roman" w:hAnsi="Times New Roman"/>
          <w:b/>
          <w:sz w:val="28"/>
          <w:szCs w:val="28"/>
        </w:rPr>
        <w:t>2. Цель</w:t>
      </w:r>
      <w:r w:rsidRPr="00727B72">
        <w:rPr>
          <w:rFonts w:ascii="Times New Roman" w:hAnsi="Times New Roman"/>
          <w:b/>
          <w:sz w:val="28"/>
          <w:szCs w:val="28"/>
        </w:rPr>
        <w:t xml:space="preserve"> и задачи Программы.</w:t>
      </w:r>
    </w:p>
    <w:p w:rsidR="00B20F1B" w:rsidRPr="00AD11B3" w:rsidRDefault="00B20F1B" w:rsidP="004D219B">
      <w:pPr>
        <w:pStyle w:val="a5"/>
        <w:jc w:val="both"/>
        <w:rPr>
          <w:b/>
          <w:sz w:val="28"/>
          <w:szCs w:val="28"/>
          <w:u w:val="single"/>
        </w:rPr>
      </w:pPr>
    </w:p>
    <w:p w:rsidR="00B20F1B" w:rsidRPr="007C7A94" w:rsidRDefault="00B20F1B" w:rsidP="004D219B">
      <w:pPr>
        <w:pStyle w:val="a5"/>
        <w:jc w:val="both"/>
        <w:rPr>
          <w:rFonts w:ascii="Times New Roman" w:hAnsi="Times New Roman"/>
        </w:rPr>
      </w:pPr>
      <w:r w:rsidRPr="007C7A94">
        <w:rPr>
          <w:rFonts w:ascii="Times New Roman" w:hAnsi="Times New Roman"/>
          <w:b/>
          <w:bCs/>
        </w:rPr>
        <w:t xml:space="preserve">Цель: </w:t>
      </w:r>
      <w:r w:rsidRPr="007C7A94">
        <w:rPr>
          <w:rFonts w:ascii="Times New Roman" w:hAnsi="Times New Roman"/>
          <w:bCs/>
        </w:rPr>
        <w:t>Позитивная социализация и всестороннее развитие ребенка р</w:t>
      </w:r>
      <w:r w:rsidR="00727B72">
        <w:rPr>
          <w:rFonts w:ascii="Times New Roman" w:hAnsi="Times New Roman"/>
          <w:bCs/>
        </w:rPr>
        <w:t xml:space="preserve">аннего и дошкольного возраста в </w:t>
      </w:r>
      <w:r w:rsidR="007B56AE">
        <w:rPr>
          <w:rFonts w:ascii="Times New Roman" w:hAnsi="Times New Roman"/>
          <w:bCs/>
        </w:rPr>
        <w:t xml:space="preserve">адекватных его </w:t>
      </w:r>
      <w:r w:rsidRPr="007C7A94">
        <w:rPr>
          <w:rFonts w:ascii="Times New Roman" w:hAnsi="Times New Roman"/>
          <w:bCs/>
        </w:rPr>
        <w:t xml:space="preserve">возрасту детских видах деятельности. </w:t>
      </w:r>
    </w:p>
    <w:p w:rsidR="00B20F1B" w:rsidRPr="007C7A94" w:rsidRDefault="00B20F1B" w:rsidP="004D219B">
      <w:pPr>
        <w:pStyle w:val="a5"/>
        <w:jc w:val="both"/>
        <w:rPr>
          <w:rFonts w:ascii="Times New Roman" w:hAnsi="Times New Roman"/>
          <w:b/>
        </w:rPr>
      </w:pPr>
      <w:r w:rsidRPr="007C7A94">
        <w:rPr>
          <w:rFonts w:ascii="Times New Roman" w:hAnsi="Times New Roman"/>
          <w:b/>
        </w:rPr>
        <w:t>Задачи:</w:t>
      </w:r>
      <w:r w:rsidRPr="007C7A94">
        <w:rPr>
          <w:rFonts w:ascii="Times New Roman" w:hAnsi="Times New Roman"/>
          <w:b/>
        </w:rPr>
        <w:tab/>
      </w:r>
    </w:p>
    <w:p w:rsidR="00B20F1B" w:rsidRPr="007C7A94" w:rsidRDefault="00B20F1B" w:rsidP="004D219B">
      <w:pPr>
        <w:pStyle w:val="a5"/>
        <w:jc w:val="both"/>
        <w:rPr>
          <w:rFonts w:ascii="Times New Roman" w:hAnsi="Times New Roman"/>
        </w:rPr>
      </w:pPr>
      <w:r w:rsidRPr="007C7A94">
        <w:rPr>
          <w:rFonts w:ascii="Times New Roman" w:hAnsi="Times New Roman"/>
          <w:bCs/>
        </w:rPr>
        <w:t>Охрана и укрепление физического и психического здоровья детей, в том числе их эмоционального благополучия.</w:t>
      </w:r>
    </w:p>
    <w:p w:rsidR="00B20F1B" w:rsidRPr="007C7A94" w:rsidRDefault="00B20F1B" w:rsidP="004D219B">
      <w:pPr>
        <w:pStyle w:val="a5"/>
        <w:jc w:val="both"/>
        <w:rPr>
          <w:rFonts w:ascii="Times New Roman" w:hAnsi="Times New Roman"/>
        </w:rPr>
      </w:pPr>
      <w:r w:rsidRPr="007C7A94">
        <w:rPr>
          <w:rFonts w:ascii="Times New Roman" w:hAnsi="Times New Roman"/>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20F1B" w:rsidRPr="007C7A94" w:rsidRDefault="00B20F1B" w:rsidP="004D219B">
      <w:pPr>
        <w:pStyle w:val="a5"/>
        <w:jc w:val="both"/>
        <w:rPr>
          <w:rFonts w:ascii="Times New Roman" w:hAnsi="Times New Roman"/>
        </w:rPr>
      </w:pPr>
      <w:r w:rsidRPr="007C7A94">
        <w:rPr>
          <w:rFonts w:ascii="Times New Roman" w:hAnsi="Times New Roman"/>
          <w:bCs/>
        </w:rPr>
        <w:lastRenderedPageBreak/>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20F1B" w:rsidRPr="007C7A94" w:rsidRDefault="00B20F1B" w:rsidP="004D219B">
      <w:pPr>
        <w:pStyle w:val="a5"/>
        <w:numPr>
          <w:ilvl w:val="0"/>
          <w:numId w:val="31"/>
        </w:numPr>
        <w:suppressAutoHyphens w:val="0"/>
        <w:autoSpaceDN/>
        <w:jc w:val="both"/>
        <w:textAlignment w:val="auto"/>
        <w:rPr>
          <w:rFonts w:ascii="Times New Roman" w:hAnsi="Times New Roman"/>
        </w:rPr>
      </w:pPr>
      <w:r w:rsidRPr="007C7A94">
        <w:rPr>
          <w:rFonts w:ascii="Times New Roman" w:hAnsi="Times New Roman"/>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20F1B" w:rsidRPr="007C7A94" w:rsidRDefault="00B20F1B" w:rsidP="004D219B">
      <w:pPr>
        <w:pStyle w:val="a5"/>
        <w:numPr>
          <w:ilvl w:val="0"/>
          <w:numId w:val="31"/>
        </w:numPr>
        <w:suppressAutoHyphens w:val="0"/>
        <w:autoSpaceDN/>
        <w:jc w:val="both"/>
        <w:textAlignment w:val="auto"/>
        <w:rPr>
          <w:rFonts w:ascii="Times New Roman" w:hAnsi="Times New Roman"/>
        </w:rPr>
      </w:pPr>
      <w:r w:rsidRPr="007C7A94">
        <w:rPr>
          <w:rFonts w:ascii="Times New Roman" w:hAnsi="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20F1B" w:rsidRPr="007C7A94" w:rsidRDefault="00B20F1B" w:rsidP="004D219B">
      <w:pPr>
        <w:pStyle w:val="a5"/>
        <w:numPr>
          <w:ilvl w:val="0"/>
          <w:numId w:val="31"/>
        </w:numPr>
        <w:suppressAutoHyphens w:val="0"/>
        <w:autoSpaceDN/>
        <w:jc w:val="both"/>
        <w:textAlignment w:val="auto"/>
        <w:rPr>
          <w:rFonts w:ascii="Times New Roman" w:hAnsi="Times New Roman"/>
        </w:rPr>
      </w:pPr>
      <w:r w:rsidRPr="007C7A94">
        <w:rPr>
          <w:rFonts w:ascii="Times New Roman" w:hAnsi="Times New Roman"/>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20F1B" w:rsidRPr="007C7A94" w:rsidRDefault="00B20F1B" w:rsidP="004D219B">
      <w:pPr>
        <w:pStyle w:val="a5"/>
        <w:numPr>
          <w:ilvl w:val="0"/>
          <w:numId w:val="31"/>
        </w:numPr>
        <w:suppressAutoHyphens w:val="0"/>
        <w:autoSpaceDN/>
        <w:jc w:val="both"/>
        <w:textAlignment w:val="auto"/>
        <w:rPr>
          <w:rFonts w:ascii="Times New Roman" w:hAnsi="Times New Roman"/>
        </w:rPr>
      </w:pPr>
      <w:r w:rsidRPr="007C7A94">
        <w:rPr>
          <w:rFonts w:ascii="Times New Roman" w:hAnsi="Times New Roman"/>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20F1B" w:rsidRPr="007C7A94" w:rsidRDefault="00B20F1B" w:rsidP="004D219B">
      <w:pPr>
        <w:pStyle w:val="a5"/>
        <w:numPr>
          <w:ilvl w:val="0"/>
          <w:numId w:val="31"/>
        </w:numPr>
        <w:suppressAutoHyphens w:val="0"/>
        <w:autoSpaceDN/>
        <w:jc w:val="both"/>
        <w:textAlignment w:val="auto"/>
        <w:rPr>
          <w:rFonts w:ascii="Times New Roman" w:hAnsi="Times New Roman"/>
        </w:rPr>
      </w:pPr>
      <w:r w:rsidRPr="007C7A94">
        <w:rPr>
          <w:rFonts w:ascii="Times New Roman" w:hAnsi="Times New Roman"/>
        </w:rPr>
        <w:t>Формирование социокультурной среды, соответствующей возрастным, индивидуальным, психологическим и физиологическим особенностям детей.</w:t>
      </w:r>
    </w:p>
    <w:p w:rsidR="00B20F1B" w:rsidRPr="007C7A94" w:rsidRDefault="00B20F1B" w:rsidP="004D219B">
      <w:pPr>
        <w:pStyle w:val="a5"/>
        <w:numPr>
          <w:ilvl w:val="0"/>
          <w:numId w:val="31"/>
        </w:numPr>
        <w:suppressAutoHyphens w:val="0"/>
        <w:autoSpaceDN/>
        <w:jc w:val="both"/>
        <w:textAlignment w:val="auto"/>
        <w:rPr>
          <w:rFonts w:ascii="Times New Roman" w:hAnsi="Times New Roman"/>
        </w:rPr>
      </w:pPr>
      <w:r w:rsidRPr="007C7A94">
        <w:rPr>
          <w:rFonts w:ascii="Times New Roman" w:hAnsi="Times New Roma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35F2C" w:rsidRPr="007C7A94" w:rsidRDefault="00D35F2C" w:rsidP="004D219B">
      <w:pPr>
        <w:pStyle w:val="Standard"/>
        <w:jc w:val="both"/>
        <w:rPr>
          <w:rFonts w:cs="Times New Roman"/>
          <w:b/>
          <w:sz w:val="28"/>
          <w:szCs w:val="28"/>
        </w:rPr>
      </w:pPr>
    </w:p>
    <w:p w:rsidR="00B20F1B" w:rsidRPr="00727B72" w:rsidRDefault="00D35F2C" w:rsidP="004D219B">
      <w:pPr>
        <w:autoSpaceDE w:val="0"/>
        <w:adjustRightInd w:val="0"/>
        <w:jc w:val="both"/>
        <w:rPr>
          <w:rFonts w:cs="Times New Roman"/>
          <w:b/>
          <w:bCs/>
          <w:sz w:val="28"/>
          <w:szCs w:val="28"/>
        </w:rPr>
      </w:pPr>
      <w:r w:rsidRPr="00727B72">
        <w:rPr>
          <w:rFonts w:cs="Times New Roman"/>
          <w:b/>
          <w:sz w:val="32"/>
          <w:szCs w:val="32"/>
        </w:rPr>
        <w:t xml:space="preserve">   </w:t>
      </w:r>
      <w:r w:rsidR="00B20F1B" w:rsidRPr="00727B72">
        <w:rPr>
          <w:rFonts w:cs="Times New Roman"/>
          <w:b/>
          <w:bCs/>
          <w:sz w:val="28"/>
          <w:szCs w:val="28"/>
        </w:rPr>
        <w:t>1.3.Принципы и подходы к формированию Программы.</w:t>
      </w:r>
    </w:p>
    <w:p w:rsidR="00B20F1B" w:rsidRPr="00727B72" w:rsidRDefault="007B56AE" w:rsidP="004D219B">
      <w:pPr>
        <w:jc w:val="both"/>
        <w:rPr>
          <w:rFonts w:cs="Times New Roman"/>
          <w:b/>
        </w:rPr>
      </w:pPr>
      <w:r>
        <w:rPr>
          <w:rFonts w:cs="Times New Roman"/>
          <w:b/>
        </w:rPr>
        <w:t>Принципы, сформулированные</w:t>
      </w:r>
      <w:r w:rsidR="00B20F1B" w:rsidRPr="00727B72">
        <w:rPr>
          <w:rFonts w:cs="Times New Roman"/>
          <w:b/>
        </w:rPr>
        <w:t xml:space="preserve"> на основе тр</w:t>
      </w:r>
      <w:r>
        <w:rPr>
          <w:rFonts w:cs="Times New Roman"/>
          <w:b/>
        </w:rPr>
        <w:t xml:space="preserve">ебований </w:t>
      </w:r>
      <w:r w:rsidR="00B20F1B" w:rsidRPr="00727B72">
        <w:rPr>
          <w:rFonts w:cs="Times New Roman"/>
          <w:b/>
        </w:rPr>
        <w:t>ФГОС:</w:t>
      </w:r>
    </w:p>
    <w:p w:rsidR="00B20F1B" w:rsidRPr="00937028" w:rsidRDefault="00B20F1B" w:rsidP="004D219B">
      <w:pPr>
        <w:widowControl/>
        <w:numPr>
          <w:ilvl w:val="0"/>
          <w:numId w:val="32"/>
        </w:numPr>
        <w:shd w:val="clear" w:color="auto" w:fill="FFFFFF"/>
        <w:suppressAutoHyphens w:val="0"/>
        <w:autoSpaceDN/>
        <w:jc w:val="both"/>
        <w:textAlignment w:val="auto"/>
        <w:rPr>
          <w:rFonts w:cs="Times New Roman"/>
        </w:rPr>
      </w:pPr>
      <w:r w:rsidRPr="00937028">
        <w:rPr>
          <w:rFonts w:cs="Times New Roman"/>
        </w:rPr>
        <w:t xml:space="preserve">Поддержка разнообразия детства; сохранение уникальности и </w:t>
      </w:r>
      <w:proofErr w:type="spellStart"/>
      <w:r w:rsidRPr="00937028">
        <w:rPr>
          <w:rFonts w:cs="Times New Roman"/>
        </w:rPr>
        <w:t>самоценности</w:t>
      </w:r>
      <w:proofErr w:type="spellEnd"/>
      <w:r w:rsidRPr="00937028">
        <w:rPr>
          <w:rFonts w:cs="Times New Roman"/>
        </w:rPr>
        <w:t xml:space="preserve"> детства как важного этапа в общем развитии человека, </w:t>
      </w:r>
      <w:proofErr w:type="spellStart"/>
      <w:r w:rsidRPr="00937028">
        <w:rPr>
          <w:rFonts w:cs="Times New Roman"/>
        </w:rPr>
        <w:t>самоценность</w:t>
      </w:r>
      <w:proofErr w:type="spellEnd"/>
      <w:r w:rsidRPr="00937028">
        <w:rPr>
          <w:rFonts w:cs="Times New Roman"/>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20F1B" w:rsidRPr="00937028" w:rsidRDefault="00B20F1B" w:rsidP="004D219B">
      <w:pPr>
        <w:widowControl/>
        <w:numPr>
          <w:ilvl w:val="0"/>
          <w:numId w:val="32"/>
        </w:numPr>
        <w:shd w:val="clear" w:color="auto" w:fill="FFFFFF"/>
        <w:suppressAutoHyphens w:val="0"/>
        <w:autoSpaceDN/>
        <w:jc w:val="both"/>
        <w:textAlignment w:val="auto"/>
        <w:rPr>
          <w:rFonts w:cs="Times New Roman"/>
        </w:rPr>
      </w:pPr>
      <w:r w:rsidRPr="00937028">
        <w:rPr>
          <w:rFonts w:cs="Times New Roman"/>
        </w:rPr>
        <w:t>Личностно-развивающий и гуманистический характер взаимодействия взрослых (родителей (законных представителей), педагогических и иных</w:t>
      </w:r>
      <w:r w:rsidR="007B56AE">
        <w:rPr>
          <w:rFonts w:cs="Times New Roman"/>
        </w:rPr>
        <w:t xml:space="preserve"> работников </w:t>
      </w:r>
      <w:r w:rsidRPr="00937028">
        <w:rPr>
          <w:rFonts w:cs="Times New Roman"/>
        </w:rPr>
        <w:t>ДОУ) и детей.</w:t>
      </w:r>
    </w:p>
    <w:p w:rsidR="00B20F1B" w:rsidRPr="00937028" w:rsidRDefault="00B20F1B" w:rsidP="004D219B">
      <w:pPr>
        <w:widowControl/>
        <w:numPr>
          <w:ilvl w:val="0"/>
          <w:numId w:val="32"/>
        </w:numPr>
        <w:shd w:val="clear" w:color="auto" w:fill="FFFFFF"/>
        <w:suppressAutoHyphens w:val="0"/>
        <w:autoSpaceDN/>
        <w:jc w:val="both"/>
        <w:textAlignment w:val="auto"/>
        <w:rPr>
          <w:rFonts w:cs="Times New Roman"/>
        </w:rPr>
      </w:pPr>
      <w:r w:rsidRPr="00937028">
        <w:rPr>
          <w:rFonts w:cs="Times New Roman"/>
        </w:rPr>
        <w:t>Уважение личности ребенка.</w:t>
      </w:r>
    </w:p>
    <w:p w:rsidR="00B20F1B" w:rsidRPr="00937028" w:rsidRDefault="00B20F1B" w:rsidP="004D219B">
      <w:pPr>
        <w:widowControl/>
        <w:numPr>
          <w:ilvl w:val="0"/>
          <w:numId w:val="32"/>
        </w:numPr>
        <w:shd w:val="clear" w:color="auto" w:fill="FFFFFF"/>
        <w:suppressAutoHyphens w:val="0"/>
        <w:autoSpaceDN/>
        <w:jc w:val="both"/>
        <w:textAlignment w:val="auto"/>
        <w:rPr>
          <w:rFonts w:cs="Times New Roman"/>
        </w:rPr>
      </w:pPr>
      <w:r w:rsidRPr="00937028">
        <w:rPr>
          <w:rFonts w:cs="Times New Roman"/>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B56AE" w:rsidRDefault="007B56AE" w:rsidP="004D219B">
      <w:pPr>
        <w:pStyle w:val="Standard"/>
        <w:jc w:val="both"/>
        <w:rPr>
          <w:rFonts w:cs="Times New Roman"/>
          <w:b/>
          <w:bCs/>
          <w:sz w:val="28"/>
          <w:szCs w:val="28"/>
        </w:rPr>
      </w:pPr>
    </w:p>
    <w:p w:rsidR="00B20F1B" w:rsidRDefault="00B20F1B" w:rsidP="004D219B">
      <w:pPr>
        <w:pStyle w:val="a5"/>
        <w:jc w:val="both"/>
        <w:rPr>
          <w:rFonts w:ascii="Times New Roman" w:hAnsi="Times New Roman"/>
          <w:b/>
          <w:sz w:val="28"/>
          <w:szCs w:val="28"/>
        </w:rPr>
      </w:pPr>
      <w:r w:rsidRPr="00727B72">
        <w:rPr>
          <w:rFonts w:ascii="Times New Roman" w:hAnsi="Times New Roman"/>
          <w:b/>
          <w:sz w:val="28"/>
          <w:szCs w:val="28"/>
        </w:rPr>
        <w:t>1</w:t>
      </w:r>
      <w:r w:rsidR="007B56AE">
        <w:rPr>
          <w:rFonts w:ascii="Times New Roman" w:hAnsi="Times New Roman"/>
          <w:b/>
          <w:sz w:val="28"/>
          <w:szCs w:val="28"/>
        </w:rPr>
        <w:t>.4</w:t>
      </w:r>
      <w:r w:rsidR="00421F95">
        <w:rPr>
          <w:rFonts w:ascii="Times New Roman" w:hAnsi="Times New Roman"/>
          <w:b/>
          <w:sz w:val="28"/>
          <w:szCs w:val="28"/>
        </w:rPr>
        <w:t>.</w:t>
      </w:r>
      <w:r w:rsidRPr="00727B72">
        <w:rPr>
          <w:rFonts w:ascii="Times New Roman" w:hAnsi="Times New Roman"/>
          <w:b/>
          <w:sz w:val="28"/>
          <w:szCs w:val="28"/>
        </w:rPr>
        <w:t xml:space="preserve"> Планируемые результаты как ориентиры освоения воспитанниками основной образовательной программы дошкольного образования</w:t>
      </w:r>
    </w:p>
    <w:p w:rsidR="007B56AE" w:rsidRPr="00727B72" w:rsidRDefault="007B56AE" w:rsidP="004D219B">
      <w:pPr>
        <w:pStyle w:val="a5"/>
        <w:jc w:val="both"/>
        <w:rPr>
          <w:rFonts w:ascii="Times New Roman" w:hAnsi="Times New Roman"/>
          <w:b/>
          <w:sz w:val="28"/>
          <w:szCs w:val="28"/>
        </w:rPr>
      </w:pPr>
    </w:p>
    <w:p w:rsidR="00B20F1B" w:rsidRPr="00727B72" w:rsidRDefault="00B20F1B" w:rsidP="004D219B">
      <w:pPr>
        <w:jc w:val="both"/>
        <w:rPr>
          <w:rFonts w:cs="Times New Roman"/>
          <w:b/>
        </w:rPr>
      </w:pPr>
      <w:r w:rsidRPr="00727B72">
        <w:rPr>
          <w:rFonts w:cs="Times New Roman"/>
          <w:b/>
        </w:rPr>
        <w:t>Целевые ориентиры, сформулированные в ФГОС дошкольного образования</w:t>
      </w:r>
    </w:p>
    <w:p w:rsidR="00B20F1B" w:rsidRPr="007C7A94" w:rsidRDefault="00B20F1B" w:rsidP="004D219B">
      <w:pPr>
        <w:pStyle w:val="a5"/>
        <w:jc w:val="both"/>
        <w:rPr>
          <w:rFonts w:ascii="Times New Roman" w:hAnsi="Times New Roman"/>
        </w:rPr>
      </w:pPr>
      <w:r w:rsidRPr="007C7A94">
        <w:rPr>
          <w:rFonts w:ascii="Times New Roman" w:hAnsi="Times New Roman"/>
        </w:rPr>
        <w:t>Целевые ори</w:t>
      </w:r>
      <w:r w:rsidR="00014E4E">
        <w:rPr>
          <w:rFonts w:ascii="Times New Roman" w:hAnsi="Times New Roman"/>
        </w:rPr>
        <w:t xml:space="preserve">ентиры дошкольного образования </w:t>
      </w:r>
      <w:r w:rsidRPr="007C7A94">
        <w:rPr>
          <w:rFonts w:ascii="Times New Roman" w:hAnsi="Times New Roman"/>
        </w:rPr>
        <w:t xml:space="preserve">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B20F1B" w:rsidRPr="007C7A94" w:rsidRDefault="00B20F1B" w:rsidP="004D219B">
      <w:pPr>
        <w:pStyle w:val="a5"/>
        <w:jc w:val="both"/>
        <w:rPr>
          <w:rFonts w:ascii="Times New Roman" w:hAnsi="Times New Roman"/>
        </w:rPr>
      </w:pPr>
      <w:r w:rsidRPr="007C7A94">
        <w:rPr>
          <w:rFonts w:ascii="Times New Roman" w:hAnsi="Times New Roman"/>
        </w:rPr>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w:t>
      </w:r>
      <w:r w:rsidRPr="007C7A94">
        <w:rPr>
          <w:rFonts w:ascii="Times New Roman" w:hAnsi="Times New Roman"/>
        </w:rPr>
        <w:lastRenderedPageBreak/>
        <w:t>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20F1B" w:rsidRPr="007C7A94" w:rsidRDefault="00B20F1B" w:rsidP="004D219B">
      <w:pPr>
        <w:pStyle w:val="a5"/>
        <w:jc w:val="both"/>
        <w:rPr>
          <w:rFonts w:ascii="Times New Roman" w:hAnsi="Times New Roman"/>
        </w:rPr>
      </w:pPr>
      <w:r w:rsidRPr="007C7A94">
        <w:rPr>
          <w:rFonts w:ascii="Times New Roman" w:hAnsi="Times New Roman"/>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20F1B" w:rsidRPr="007C7A94" w:rsidRDefault="00B20F1B" w:rsidP="004D219B">
      <w:pPr>
        <w:pStyle w:val="a5"/>
        <w:jc w:val="both"/>
        <w:rPr>
          <w:rFonts w:ascii="Times New Roman" w:hAnsi="Times New Roman"/>
        </w:rPr>
      </w:pPr>
      <w:r w:rsidRPr="007C7A94">
        <w:rPr>
          <w:rFonts w:ascii="Times New Roman" w:hAnsi="Times New Roman"/>
        </w:rPr>
        <w:t>Настоящие требования являются ори</w:t>
      </w:r>
      <w:r w:rsidR="00014E4E">
        <w:rPr>
          <w:rFonts w:ascii="Times New Roman" w:hAnsi="Times New Roman"/>
        </w:rPr>
        <w:t>ентирами для</w:t>
      </w:r>
      <w:r w:rsidR="00F22516">
        <w:rPr>
          <w:rFonts w:ascii="Times New Roman" w:hAnsi="Times New Roman"/>
        </w:rPr>
        <w:t xml:space="preserve"> </w:t>
      </w:r>
      <w:r w:rsidR="00014E4E">
        <w:rPr>
          <w:rFonts w:ascii="Times New Roman" w:hAnsi="Times New Roman"/>
        </w:rPr>
        <w:t xml:space="preserve">решения задач </w:t>
      </w:r>
      <w:r w:rsidRPr="007C7A94">
        <w:rPr>
          <w:rFonts w:ascii="Times New Roman" w:hAnsi="Times New Roman"/>
        </w:rPr>
        <w:t>формирования Программы; анализа профессиональной деятельности; взаимодействия с семьями воспитанников;</w:t>
      </w:r>
      <w:r w:rsidR="00F22516">
        <w:rPr>
          <w:rFonts w:ascii="Times New Roman" w:hAnsi="Times New Roman"/>
        </w:rPr>
        <w:t xml:space="preserve"> </w:t>
      </w:r>
      <w:r w:rsidRPr="007C7A94">
        <w:rPr>
          <w:rFonts w:ascii="Times New Roman" w:hAnsi="Times New Roman"/>
        </w:rPr>
        <w:t>изучения характеристик образования детей в возрасте от 2 месяцев до 8 лет;</w:t>
      </w:r>
      <w:r w:rsidR="00F22516">
        <w:rPr>
          <w:rFonts w:ascii="Times New Roman" w:hAnsi="Times New Roman"/>
        </w:rPr>
        <w:t xml:space="preserve"> </w:t>
      </w:r>
      <w:r w:rsidRPr="007C7A94">
        <w:rPr>
          <w:rFonts w:ascii="Times New Roman" w:hAnsi="Times New Roman"/>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20F1B" w:rsidRPr="007C7A94" w:rsidRDefault="00B20F1B" w:rsidP="004D219B">
      <w:pPr>
        <w:pStyle w:val="a5"/>
        <w:jc w:val="both"/>
        <w:rPr>
          <w:rFonts w:ascii="Times New Roman" w:hAnsi="Times New Roman"/>
        </w:rPr>
      </w:pPr>
      <w:r w:rsidRPr="007C7A94">
        <w:rPr>
          <w:rFonts w:ascii="Times New Roman" w:hAnsi="Times New Roman"/>
        </w:rPr>
        <w:t>Целевые ориентиры не могут служить непосредственным основанием при решении управленческих задач, включая:</w:t>
      </w:r>
      <w:r w:rsidR="00F22516">
        <w:rPr>
          <w:rFonts w:ascii="Times New Roman" w:hAnsi="Times New Roman"/>
        </w:rPr>
        <w:t xml:space="preserve"> </w:t>
      </w:r>
      <w:r w:rsidRPr="007C7A94">
        <w:rPr>
          <w:rFonts w:ascii="Times New Roman" w:hAnsi="Times New Roman"/>
        </w:rPr>
        <w:t>аттестацию педагогических кадров, оценку качества образования;</w:t>
      </w:r>
    </w:p>
    <w:p w:rsidR="00B20F1B" w:rsidRPr="007C7A94" w:rsidRDefault="00B20F1B" w:rsidP="004D219B">
      <w:pPr>
        <w:pStyle w:val="a5"/>
        <w:jc w:val="both"/>
        <w:rPr>
          <w:rFonts w:ascii="Times New Roman" w:hAnsi="Times New Roman"/>
        </w:rPr>
      </w:pPr>
      <w:proofErr w:type="gramStart"/>
      <w:r w:rsidRPr="007C7A94">
        <w:rPr>
          <w:rFonts w:ascii="Times New Roman" w:hAnsi="Times New Roman"/>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rsidR="00F22516">
        <w:rPr>
          <w:rFonts w:ascii="Times New Roman" w:hAnsi="Times New Roman"/>
        </w:rPr>
        <w:t xml:space="preserve">  </w:t>
      </w:r>
      <w:r w:rsidRPr="007C7A94">
        <w:rPr>
          <w:rFonts w:ascii="Times New Roman" w:hAnsi="Times New Roman"/>
        </w:rPr>
        <w:t>оценку выполнения муниципального (государственного) задания посредством их включения в показатели качества выполнения задания;</w:t>
      </w:r>
      <w:r w:rsidR="00F22516">
        <w:rPr>
          <w:rFonts w:ascii="Times New Roman" w:hAnsi="Times New Roman"/>
        </w:rPr>
        <w:t xml:space="preserve"> </w:t>
      </w:r>
      <w:r w:rsidRPr="007C7A94">
        <w:rPr>
          <w:rFonts w:ascii="Times New Roman" w:hAnsi="Times New Roman"/>
        </w:rPr>
        <w:t>распределение стимулирующего фонда оплаты труда работников ДОУ.</w:t>
      </w:r>
      <w:proofErr w:type="gramEnd"/>
    </w:p>
    <w:p w:rsidR="00B20F1B" w:rsidRPr="007C7A94" w:rsidRDefault="00B20F1B" w:rsidP="004D219B">
      <w:pPr>
        <w:pStyle w:val="a5"/>
        <w:jc w:val="both"/>
        <w:rPr>
          <w:rFonts w:ascii="Times New Roman" w:hAnsi="Times New Roman"/>
        </w:rPr>
      </w:pPr>
      <w:r w:rsidRPr="007C7A94">
        <w:rPr>
          <w:rFonts w:ascii="Times New Roman" w:hAnsi="Times New Roman"/>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20F1B" w:rsidRPr="007C7A94" w:rsidRDefault="00B20F1B" w:rsidP="004D219B">
      <w:pPr>
        <w:pStyle w:val="a5"/>
        <w:jc w:val="both"/>
        <w:rPr>
          <w:rFonts w:ascii="Times New Roman" w:hAnsi="Times New Roman"/>
        </w:rPr>
      </w:pPr>
      <w:r w:rsidRPr="007C7A94">
        <w:rPr>
          <w:rFonts w:ascii="Times New Roman" w:hAnsi="Times New Roma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20F1B" w:rsidRPr="007C7A94" w:rsidRDefault="00B20F1B" w:rsidP="004D219B">
      <w:pPr>
        <w:pStyle w:val="a5"/>
        <w:jc w:val="both"/>
        <w:rPr>
          <w:rFonts w:ascii="Times New Roman" w:hAnsi="Times New Roman"/>
        </w:rPr>
      </w:pPr>
      <w:r w:rsidRPr="007C7A94">
        <w:rPr>
          <w:rFonts w:ascii="Times New Roman" w:hAnsi="Times New Roman"/>
        </w:rPr>
        <w:t>Ц</w:t>
      </w:r>
      <w:r w:rsidR="00F22516">
        <w:rPr>
          <w:rFonts w:ascii="Times New Roman" w:hAnsi="Times New Roman"/>
        </w:rPr>
        <w:t xml:space="preserve">елевые ориентиры образования в </w:t>
      </w:r>
      <w:r w:rsidRPr="007C7A94">
        <w:rPr>
          <w:rFonts w:ascii="Times New Roman" w:hAnsi="Times New Roman"/>
        </w:rPr>
        <w:t>раннем возрасте.</w:t>
      </w:r>
    </w:p>
    <w:p w:rsidR="00B20F1B" w:rsidRDefault="00B20F1B" w:rsidP="004D219B">
      <w:pPr>
        <w:pStyle w:val="a5"/>
        <w:jc w:val="both"/>
        <w:rPr>
          <w:rFonts w:ascii="Times New Roman" w:hAnsi="Times New Roman"/>
        </w:rPr>
      </w:pPr>
      <w:r w:rsidRPr="007C7A94">
        <w:rPr>
          <w:rFonts w:ascii="Times New Roman" w:hAnsi="Times New Roman"/>
        </w:rPr>
        <w:t>Целевы</w:t>
      </w:r>
      <w:r w:rsidR="00F22516">
        <w:rPr>
          <w:rFonts w:ascii="Times New Roman" w:hAnsi="Times New Roman"/>
        </w:rPr>
        <w:t>е ориентиры на этапе завершения</w:t>
      </w:r>
      <w:r w:rsidRPr="007C7A94">
        <w:rPr>
          <w:rFonts w:ascii="Times New Roman" w:hAnsi="Times New Roman"/>
        </w:rPr>
        <w:t xml:space="preserve"> дошкольного образования.</w:t>
      </w:r>
    </w:p>
    <w:p w:rsidR="007B56AE" w:rsidRPr="007C7A94" w:rsidRDefault="007B56AE" w:rsidP="004D219B">
      <w:pPr>
        <w:pStyle w:val="a5"/>
        <w:jc w:val="both"/>
        <w:rPr>
          <w:rFonts w:ascii="Times New Roman" w:hAnsi="Times New Roman"/>
        </w:rPr>
      </w:pPr>
    </w:p>
    <w:p w:rsidR="00B20F1B" w:rsidRPr="007C7A94" w:rsidRDefault="00B20F1B" w:rsidP="004D219B">
      <w:pPr>
        <w:pStyle w:val="a5"/>
        <w:jc w:val="both"/>
        <w:rPr>
          <w:rFonts w:ascii="Times New Roman" w:hAnsi="Times New Roman"/>
        </w:rPr>
      </w:pPr>
    </w:p>
    <w:p w:rsidR="00B20F1B" w:rsidRPr="00727B72" w:rsidRDefault="007B56AE" w:rsidP="004D219B">
      <w:pPr>
        <w:pStyle w:val="a5"/>
        <w:jc w:val="both"/>
        <w:rPr>
          <w:rFonts w:ascii="Times New Roman" w:hAnsi="Times New Roman"/>
          <w:b/>
          <w:sz w:val="28"/>
          <w:szCs w:val="28"/>
        </w:rPr>
      </w:pPr>
      <w:r>
        <w:rPr>
          <w:rStyle w:val="bkimgc"/>
          <w:rFonts w:ascii="Times New Roman" w:hAnsi="Times New Roman"/>
          <w:b/>
          <w:color w:val="000000"/>
          <w:sz w:val="28"/>
          <w:szCs w:val="28"/>
        </w:rPr>
        <w:t>1.5</w:t>
      </w:r>
      <w:r w:rsidR="00B20F1B" w:rsidRPr="00727B72">
        <w:rPr>
          <w:rStyle w:val="bkimgc"/>
          <w:rFonts w:ascii="Times New Roman" w:hAnsi="Times New Roman"/>
          <w:b/>
          <w:color w:val="000000"/>
          <w:sz w:val="28"/>
          <w:szCs w:val="28"/>
        </w:rPr>
        <w:t>.  </w:t>
      </w:r>
      <w:r w:rsidR="00B20F1B" w:rsidRPr="00727B72">
        <w:rPr>
          <w:rFonts w:ascii="Times New Roman" w:hAnsi="Times New Roman"/>
          <w:b/>
          <w:sz w:val="28"/>
          <w:szCs w:val="28"/>
        </w:rPr>
        <w:t>Целевые</w:t>
      </w:r>
      <w:r w:rsidR="00727B72">
        <w:rPr>
          <w:rFonts w:ascii="Times New Roman" w:hAnsi="Times New Roman"/>
          <w:b/>
          <w:sz w:val="28"/>
          <w:szCs w:val="28"/>
        </w:rPr>
        <w:t xml:space="preserve"> ориентиры на этапе завершения </w:t>
      </w:r>
      <w:r w:rsidR="00B20F1B" w:rsidRPr="00727B72">
        <w:rPr>
          <w:rFonts w:ascii="Times New Roman" w:hAnsi="Times New Roman"/>
          <w:b/>
          <w:sz w:val="28"/>
          <w:szCs w:val="28"/>
        </w:rPr>
        <w:t>дошкольного образования:</w:t>
      </w:r>
    </w:p>
    <w:p w:rsidR="00B20F1B" w:rsidRPr="007C7A94" w:rsidRDefault="00B20F1B" w:rsidP="004D219B">
      <w:pPr>
        <w:pStyle w:val="a5"/>
        <w:jc w:val="both"/>
        <w:rPr>
          <w:rFonts w:ascii="Times New Roman" w:hAnsi="Times New Roman"/>
        </w:rPr>
      </w:pPr>
      <w:r w:rsidRPr="007C7A94">
        <w:rPr>
          <w:rFonts w:ascii="Times New Roman" w:hAnsi="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20F1B" w:rsidRPr="007C7A94" w:rsidRDefault="00B20F1B" w:rsidP="004D219B">
      <w:pPr>
        <w:pStyle w:val="a5"/>
        <w:jc w:val="both"/>
        <w:rPr>
          <w:rFonts w:ascii="Times New Roman" w:hAnsi="Times New Roman"/>
        </w:rPr>
      </w:pPr>
      <w:r w:rsidRPr="007C7A94">
        <w:rPr>
          <w:rFonts w:ascii="Times New Roman" w:hAnsi="Times New Roma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20F1B" w:rsidRPr="007C7A94" w:rsidRDefault="00B20F1B" w:rsidP="004D219B">
      <w:pPr>
        <w:pStyle w:val="a5"/>
        <w:jc w:val="both"/>
        <w:rPr>
          <w:rFonts w:ascii="Times New Roman" w:hAnsi="Times New Roman"/>
        </w:rPr>
      </w:pPr>
      <w:r w:rsidRPr="007C7A94">
        <w:rPr>
          <w:rFonts w:ascii="Times New Roman" w:hAnsi="Times New Roman"/>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20F1B" w:rsidRPr="007C7A94" w:rsidRDefault="00B20F1B" w:rsidP="004D219B">
      <w:pPr>
        <w:pStyle w:val="a5"/>
        <w:jc w:val="both"/>
        <w:rPr>
          <w:rFonts w:ascii="Times New Roman" w:hAnsi="Times New Roman"/>
        </w:rPr>
      </w:pPr>
      <w:r w:rsidRPr="007C7A94">
        <w:rPr>
          <w:rFonts w:ascii="Times New Roman" w:hAnsi="Times New Roman"/>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w:t>
      </w:r>
      <w:r w:rsidRPr="007C7A94">
        <w:rPr>
          <w:rFonts w:ascii="Times New Roman" w:hAnsi="Times New Roman"/>
        </w:rPr>
        <w:lastRenderedPageBreak/>
        <w:t>высказывания в ситуации общения, может выделять звуки в словах, у ребенка складываются предпосылки грамотности;</w:t>
      </w:r>
    </w:p>
    <w:p w:rsidR="00B20F1B" w:rsidRPr="007C7A94" w:rsidRDefault="00B20F1B" w:rsidP="004D219B">
      <w:pPr>
        <w:pStyle w:val="a5"/>
        <w:jc w:val="both"/>
        <w:rPr>
          <w:rFonts w:ascii="Times New Roman" w:hAnsi="Times New Roman"/>
        </w:rPr>
      </w:pPr>
      <w:r w:rsidRPr="007C7A94">
        <w:rPr>
          <w:rFonts w:ascii="Times New Roman" w:hAnsi="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20F1B" w:rsidRPr="007C7A94" w:rsidRDefault="00B20F1B" w:rsidP="004D219B">
      <w:pPr>
        <w:pStyle w:val="a5"/>
        <w:jc w:val="both"/>
        <w:rPr>
          <w:rFonts w:ascii="Times New Roman" w:hAnsi="Times New Roman"/>
        </w:rPr>
      </w:pPr>
      <w:r w:rsidRPr="007C7A94">
        <w:rPr>
          <w:rFonts w:ascii="Times New Roman" w:hAnsi="Times New Roma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20F1B" w:rsidRDefault="00B20F1B" w:rsidP="004D219B">
      <w:pPr>
        <w:pStyle w:val="a5"/>
        <w:jc w:val="both"/>
        <w:rPr>
          <w:rFonts w:ascii="Times New Roman" w:hAnsi="Times New Roman"/>
        </w:rPr>
      </w:pPr>
      <w:r w:rsidRPr="007C7A94">
        <w:rPr>
          <w:rFonts w:ascii="Times New Roman" w:hAnsi="Times New Roma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75E62" w:rsidRDefault="00A75E62" w:rsidP="004D219B">
      <w:pPr>
        <w:pStyle w:val="a5"/>
        <w:jc w:val="both"/>
        <w:rPr>
          <w:rFonts w:ascii="Times New Roman" w:hAnsi="Times New Roman"/>
        </w:rPr>
      </w:pPr>
    </w:p>
    <w:p w:rsidR="00A75E62" w:rsidRDefault="00A75E62" w:rsidP="004D219B">
      <w:pPr>
        <w:pStyle w:val="a5"/>
        <w:jc w:val="both"/>
        <w:rPr>
          <w:rFonts w:ascii="Times New Roman" w:hAnsi="Times New Roman"/>
        </w:rPr>
      </w:pPr>
    </w:p>
    <w:p w:rsidR="00DC7554" w:rsidRPr="00727B72" w:rsidRDefault="007B56AE" w:rsidP="004D219B">
      <w:pPr>
        <w:pStyle w:val="Standard"/>
        <w:jc w:val="both"/>
        <w:rPr>
          <w:rFonts w:cs="Times New Roman"/>
          <w:b/>
          <w:bCs/>
          <w:sz w:val="28"/>
          <w:szCs w:val="28"/>
        </w:rPr>
      </w:pPr>
      <w:r>
        <w:rPr>
          <w:rFonts w:cs="Times New Roman"/>
          <w:b/>
          <w:bCs/>
          <w:sz w:val="28"/>
          <w:szCs w:val="28"/>
        </w:rPr>
        <w:t>1.6</w:t>
      </w:r>
      <w:r w:rsidR="00DC7554">
        <w:rPr>
          <w:rFonts w:cs="Times New Roman"/>
          <w:b/>
          <w:bCs/>
          <w:sz w:val="28"/>
          <w:szCs w:val="28"/>
        </w:rPr>
        <w:t>.</w:t>
      </w:r>
      <w:r w:rsidR="00DC7554" w:rsidRPr="00727B72">
        <w:rPr>
          <w:rFonts w:cs="Times New Roman"/>
          <w:b/>
          <w:bCs/>
          <w:sz w:val="28"/>
          <w:szCs w:val="28"/>
        </w:rPr>
        <w:t xml:space="preserve"> Возрастные особенности физического развития детей 3-7 лет</w:t>
      </w:r>
    </w:p>
    <w:p w:rsidR="00DC7554" w:rsidRPr="007C7A94" w:rsidRDefault="00DC7554" w:rsidP="004D219B">
      <w:pPr>
        <w:pStyle w:val="Standard"/>
        <w:jc w:val="both"/>
      </w:pPr>
    </w:p>
    <w:p w:rsidR="00DC7554" w:rsidRPr="007C7A94" w:rsidRDefault="00DC7554" w:rsidP="004D219B">
      <w:pPr>
        <w:pStyle w:val="Standard"/>
        <w:jc w:val="both"/>
        <w:rPr>
          <w:b/>
          <w:bCs/>
        </w:rPr>
      </w:pPr>
      <w:r w:rsidRPr="007C7A94">
        <w:rPr>
          <w:b/>
          <w:bCs/>
        </w:rPr>
        <w:t>Возрастные особенности детей от 3 до 4 лет</w:t>
      </w:r>
    </w:p>
    <w:p w:rsidR="00DC7554" w:rsidRPr="007C7A94" w:rsidRDefault="00DC7554" w:rsidP="004D219B">
      <w:pPr>
        <w:pStyle w:val="Textbody"/>
        <w:spacing w:after="0"/>
        <w:jc w:val="both"/>
        <w:rPr>
          <w:rFonts w:cs="Times New Roman"/>
        </w:rPr>
      </w:pPr>
      <w:r w:rsidRPr="007C7A94">
        <w:rPr>
          <w:rFonts w:cs="Times New Roman"/>
        </w:rPr>
        <w:t>На 4-м году жизни возрастает стремление действовать самостоятельно. В то же время внимание у детей неустойчиво, они отвлекаются и часто переходят от одного вида деятельности к другому. В этом возрасте ребёнок обладает уже сравнительно большим запасом двигательных умений и навыков, но он ещё не заботится о результатах своих действий, поглощён самим процессом движений, их эмоциональной стороной. Вместе с тем движения детей постепенно приобретают всё более преднамеренный характер. Ребёнок уже в состоянии повторять движение по своему усмотрению или по предложению воспитателя, различать некоторые его способы, соблюдать нужное направление. Детям этого возраста свойственно желание включаться в новые и разнообразные виды движений. Сочетая различные действия, ребёнок может соблюдать определённую их последовательность. Формирование двигательных навыков и умений продолжается на основе подражания. Ребёнок более сознательно следит за воспитателем,</w:t>
      </w:r>
      <w:r w:rsidR="00A75E62">
        <w:rPr>
          <w:rFonts w:cs="Times New Roman"/>
        </w:rPr>
        <w:t xml:space="preserve"> </w:t>
      </w:r>
      <w:r w:rsidRPr="007C7A94">
        <w:rPr>
          <w:rFonts w:cs="Times New Roman"/>
        </w:rPr>
        <w:t>когда он даёт образец движений, выслушивает пояснения. Он лучше воспринимает объяснения в форме диалога, направленного на изложение предстоящих действий.</w:t>
      </w:r>
    </w:p>
    <w:p w:rsidR="00DC7554" w:rsidRPr="007C7A94" w:rsidRDefault="00DC7554" w:rsidP="004D219B">
      <w:pPr>
        <w:pStyle w:val="a5"/>
        <w:jc w:val="both"/>
        <w:rPr>
          <w:rFonts w:ascii="Times New Roman" w:hAnsi="Times New Roman"/>
          <w:b/>
          <w:bCs/>
        </w:rPr>
      </w:pPr>
    </w:p>
    <w:p w:rsidR="00DC7554" w:rsidRPr="007C7A94" w:rsidRDefault="00DC7554" w:rsidP="004D219B">
      <w:pPr>
        <w:pStyle w:val="a5"/>
        <w:jc w:val="both"/>
        <w:rPr>
          <w:rFonts w:ascii="Times New Roman" w:hAnsi="Times New Roman"/>
          <w:b/>
          <w:bCs/>
        </w:rPr>
      </w:pPr>
      <w:r w:rsidRPr="007C7A94">
        <w:rPr>
          <w:rFonts w:ascii="Times New Roman" w:hAnsi="Times New Roman"/>
          <w:b/>
          <w:bCs/>
        </w:rPr>
        <w:t>Возрастные особенности детей от 4 до 5 лет</w:t>
      </w:r>
    </w:p>
    <w:p w:rsidR="00DC7554" w:rsidRPr="007C7A94" w:rsidRDefault="00DC7554" w:rsidP="004D219B">
      <w:pPr>
        <w:pStyle w:val="Textbody"/>
        <w:jc w:val="both"/>
      </w:pPr>
      <w:r w:rsidRPr="007C7A94">
        <w:t xml:space="preserve">Ребёнок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ещё не умеют соразмерять свои силы, учитывать свои реальные возможности. Убедившись в </w:t>
      </w:r>
      <w:proofErr w:type="spellStart"/>
      <w:r w:rsidRPr="007C7A94">
        <w:t>непосильности</w:t>
      </w:r>
      <w:proofErr w:type="spellEnd"/>
      <w:r w:rsidRPr="007C7A94">
        <w:t xml:space="preserve">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w:t>
      </w:r>
      <w:r w:rsidRPr="007C7A94">
        <w:lastRenderedPageBreak/>
        <w:t>проявляться достаточно правильно и эффективно. 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DC7554" w:rsidRPr="007C7A94" w:rsidRDefault="00DC7554" w:rsidP="004D219B">
      <w:pPr>
        <w:pStyle w:val="Textbody"/>
        <w:jc w:val="both"/>
        <w:rPr>
          <w:b/>
        </w:rPr>
      </w:pPr>
      <w:r w:rsidRPr="007C7A94">
        <w:rPr>
          <w:b/>
        </w:rPr>
        <w:t>Возрастные особенности детей 5-6 лет</w:t>
      </w:r>
    </w:p>
    <w:p w:rsidR="00DC7554" w:rsidRPr="007C7A94" w:rsidRDefault="00DC7554" w:rsidP="004D219B">
      <w:pPr>
        <w:pStyle w:val="Textbody"/>
        <w:jc w:val="both"/>
        <w:rPr>
          <w:rFonts w:cs="Times New Roman"/>
        </w:rPr>
      </w:pPr>
      <w:r w:rsidRPr="007C7A94">
        <w:rPr>
          <w:rFonts w:cs="Times New Roman"/>
        </w:rPr>
        <w:t>Двигательная деятельность ребёнка становится всё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группки по интересу к тому или иному виду упражнений. На 6-м году жизни ребёнка его движения становятся всё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 Дети обращают внимание на особенности разучиваемых упражнений, пытаются выяснить, почему следует проделывать их так, а не иначе. Во время объяснения у ребёнка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ребёнком движений, как своих, так и товарищей, приобретает более развёрнутый и обоснованный характер, что обусловливает большую её объективность. Стремясь к правильной оценке, дети начинают понимать связь между способом движения и полученным результатом. Дети начинают упражняться 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Растёт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 В результате регулярных занятий физической культурой, организованных воспитателем и самостоятельных, а также благодаря двигательной активности детей в 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совершенствованию в двигательной деятельности.</w:t>
      </w:r>
    </w:p>
    <w:p w:rsidR="00DC7554" w:rsidRPr="007C7A94" w:rsidRDefault="00DC7554" w:rsidP="004D219B">
      <w:pPr>
        <w:pStyle w:val="Textbody"/>
        <w:spacing w:after="0"/>
        <w:jc w:val="both"/>
        <w:rPr>
          <w:rFonts w:cs="Times New Roman"/>
          <w:b/>
        </w:rPr>
      </w:pPr>
    </w:p>
    <w:p w:rsidR="00DC7554" w:rsidRPr="007C7A94" w:rsidRDefault="00DC7554" w:rsidP="004D219B">
      <w:pPr>
        <w:pStyle w:val="Textbody"/>
        <w:spacing w:after="0"/>
        <w:jc w:val="both"/>
        <w:rPr>
          <w:b/>
        </w:rPr>
      </w:pPr>
      <w:r w:rsidRPr="007C7A94">
        <w:rPr>
          <w:b/>
        </w:rPr>
        <w:t>Возрастные особенности детей 6-7 лет</w:t>
      </w:r>
    </w:p>
    <w:p w:rsidR="00DC7554" w:rsidRPr="007C7A94" w:rsidRDefault="00DC7554" w:rsidP="004D219B">
      <w:pPr>
        <w:pStyle w:val="Textbody"/>
        <w:spacing w:after="0"/>
        <w:jc w:val="both"/>
        <w:rPr>
          <w:rFonts w:cs="Times New Roman"/>
        </w:rPr>
      </w:pPr>
      <w:r w:rsidRPr="007C7A94">
        <w:rPr>
          <w:rFonts w:cs="Times New Roman"/>
        </w:rPr>
        <w:t xml:space="preserve">Дети 6 лет активны. Они умело пользуются своим двигательным аппаратом. Движения их достаточно координированы и точны. Ребёнок умеет их сочетать в зависимости от окружающих условий. На 7-м году у ребёнка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Ребёнок прослеживает движение последовательно, выделяет (с помощью взрослого) разные его фразы, пытается объяснить их значение для качественного и количественного результатов движения. Всё это способствует образованию ясных представлений о движениях, ведёт к овладению детьми техникой сложных по координации движений. Дети всё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w:t>
      </w:r>
      <w:r w:rsidRPr="007C7A94">
        <w:rPr>
          <w:rFonts w:cs="Times New Roman"/>
        </w:rPr>
        <w:lastRenderedPageBreak/>
        <w:t>тела, например, ног, головы, кистей и пальцев рук и др. У ребёнка постепенно вырабатывается эстетическое отношение к ритмичным, 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ребёнка наиболее привлекательны те упражнения, которые у него лучше получаются.</w:t>
      </w:r>
    </w:p>
    <w:p w:rsidR="00DC7554" w:rsidRPr="007C7A94" w:rsidRDefault="00DC7554" w:rsidP="004D219B">
      <w:pPr>
        <w:pStyle w:val="Textbody"/>
        <w:spacing w:after="0"/>
        <w:jc w:val="both"/>
        <w:rPr>
          <w:rFonts w:cs="Times New Roman"/>
        </w:rPr>
      </w:pPr>
    </w:p>
    <w:p w:rsidR="007B56AE" w:rsidRDefault="007B56AE" w:rsidP="004D219B">
      <w:pPr>
        <w:autoSpaceDE w:val="0"/>
        <w:adjustRightInd w:val="0"/>
        <w:jc w:val="both"/>
        <w:rPr>
          <w:rFonts w:cs="Times New Roman"/>
          <w:b/>
          <w:bCs/>
        </w:rPr>
      </w:pPr>
    </w:p>
    <w:p w:rsidR="007B56AE" w:rsidRPr="007C7A94" w:rsidRDefault="007B56AE" w:rsidP="004D219B">
      <w:pPr>
        <w:autoSpaceDE w:val="0"/>
        <w:adjustRightInd w:val="0"/>
        <w:jc w:val="both"/>
        <w:rPr>
          <w:rFonts w:cs="Times New Roman"/>
          <w:b/>
          <w:bCs/>
        </w:rPr>
      </w:pPr>
    </w:p>
    <w:p w:rsidR="00D35F2C" w:rsidRDefault="00D36659" w:rsidP="004D219B">
      <w:pPr>
        <w:pStyle w:val="Standard"/>
        <w:jc w:val="both"/>
        <w:rPr>
          <w:rFonts w:cs="Times New Roman"/>
          <w:b/>
          <w:bCs/>
          <w:sz w:val="28"/>
          <w:szCs w:val="28"/>
        </w:rPr>
      </w:pPr>
      <w:r>
        <w:rPr>
          <w:rFonts w:cs="Times New Roman"/>
          <w:b/>
          <w:bCs/>
          <w:sz w:val="28"/>
          <w:szCs w:val="28"/>
          <w:lang w:val="en-US"/>
        </w:rPr>
        <w:t>II</w:t>
      </w:r>
      <w:r w:rsidRPr="004D219B">
        <w:rPr>
          <w:rFonts w:cs="Times New Roman"/>
          <w:b/>
          <w:bCs/>
          <w:sz w:val="28"/>
          <w:szCs w:val="28"/>
        </w:rPr>
        <w:t xml:space="preserve">. </w:t>
      </w:r>
      <w:r w:rsidR="00D35F2C">
        <w:rPr>
          <w:rFonts w:cs="Times New Roman"/>
          <w:b/>
          <w:bCs/>
          <w:sz w:val="28"/>
          <w:szCs w:val="28"/>
        </w:rPr>
        <w:t>СОДЕРЖАТЕЛЬНЫЙ РАЗДЕЛ</w:t>
      </w:r>
    </w:p>
    <w:p w:rsidR="00D35F2C" w:rsidRDefault="00D35F2C" w:rsidP="004D219B">
      <w:pPr>
        <w:pStyle w:val="Standard"/>
        <w:jc w:val="both"/>
        <w:rPr>
          <w:rFonts w:cs="Times New Roman"/>
          <w:b/>
          <w:bCs/>
          <w:sz w:val="28"/>
          <w:szCs w:val="28"/>
        </w:rPr>
      </w:pPr>
    </w:p>
    <w:p w:rsidR="00D35F2C" w:rsidRDefault="00D35F2C" w:rsidP="004D219B">
      <w:pPr>
        <w:pStyle w:val="Standard"/>
        <w:jc w:val="both"/>
        <w:rPr>
          <w:rFonts w:cs="Times New Roman"/>
          <w:b/>
          <w:bCs/>
          <w:sz w:val="28"/>
          <w:szCs w:val="28"/>
        </w:rPr>
      </w:pPr>
    </w:p>
    <w:p w:rsidR="00DC7554" w:rsidRPr="00727B72" w:rsidRDefault="007B56AE" w:rsidP="004D219B">
      <w:pPr>
        <w:pStyle w:val="Standard"/>
        <w:jc w:val="both"/>
        <w:rPr>
          <w:rFonts w:cs="Times New Roman"/>
          <w:b/>
          <w:bCs/>
          <w:sz w:val="28"/>
          <w:szCs w:val="28"/>
        </w:rPr>
      </w:pPr>
      <w:r>
        <w:rPr>
          <w:rFonts w:cs="Times New Roman"/>
          <w:b/>
          <w:bCs/>
          <w:sz w:val="28"/>
          <w:szCs w:val="28"/>
        </w:rPr>
        <w:t>2.1</w:t>
      </w:r>
      <w:r w:rsidR="00DC7554">
        <w:rPr>
          <w:rFonts w:cs="Times New Roman"/>
          <w:b/>
          <w:bCs/>
          <w:sz w:val="28"/>
          <w:szCs w:val="28"/>
        </w:rPr>
        <w:t>.</w:t>
      </w:r>
      <w:r w:rsidR="00DC7554" w:rsidRPr="00727B72">
        <w:rPr>
          <w:rFonts w:cs="Times New Roman"/>
          <w:b/>
          <w:bCs/>
          <w:sz w:val="28"/>
          <w:szCs w:val="28"/>
        </w:rPr>
        <w:t>Содержание психолого-педагогической работы</w:t>
      </w:r>
    </w:p>
    <w:p w:rsidR="00DC7554" w:rsidRPr="007C7A94" w:rsidRDefault="00DC7554" w:rsidP="004D219B">
      <w:pPr>
        <w:pStyle w:val="Standard"/>
        <w:jc w:val="both"/>
        <w:rPr>
          <w:rFonts w:cs="Times New Roman"/>
          <w:b/>
          <w:bCs/>
        </w:rPr>
      </w:pPr>
      <w:r w:rsidRPr="007C7A94">
        <w:rPr>
          <w:rFonts w:cs="Times New Roman"/>
          <w:b/>
          <w:bCs/>
        </w:rPr>
        <w:t>Младшая группа (от 3 до 4 лет)</w:t>
      </w:r>
    </w:p>
    <w:p w:rsidR="00DC7554" w:rsidRPr="007C7A94" w:rsidRDefault="00DC7554" w:rsidP="004D219B">
      <w:pPr>
        <w:pStyle w:val="Standard"/>
        <w:numPr>
          <w:ilvl w:val="0"/>
          <w:numId w:val="6"/>
        </w:numPr>
        <w:jc w:val="both"/>
        <w:rPr>
          <w:rFonts w:cs="Times New Roman"/>
        </w:rPr>
      </w:pPr>
      <w:r w:rsidRPr="007C7A94">
        <w:rPr>
          <w:rFonts w:cs="Times New Roman"/>
        </w:rPr>
        <w:t>Продолжать развивать разнообразные виды движений.</w:t>
      </w:r>
    </w:p>
    <w:p w:rsidR="00DC7554" w:rsidRPr="007C7A94" w:rsidRDefault="00DC7554" w:rsidP="004D219B">
      <w:pPr>
        <w:pStyle w:val="Standard"/>
        <w:numPr>
          <w:ilvl w:val="0"/>
          <w:numId w:val="6"/>
        </w:numPr>
        <w:jc w:val="both"/>
        <w:rPr>
          <w:rFonts w:cs="Times New Roman"/>
        </w:rPr>
      </w:pPr>
      <w:r w:rsidRPr="007C7A94">
        <w:rPr>
          <w:rFonts w:cs="Times New Roman"/>
        </w:rPr>
        <w:t>Учить детей ходить и бегать свободно, не шаркая ногами, не опуская головы, сохраняя перекрестную координацию движений рук и ног.</w:t>
      </w:r>
    </w:p>
    <w:p w:rsidR="00DC7554" w:rsidRPr="007C7A94" w:rsidRDefault="00DC7554" w:rsidP="004D219B">
      <w:pPr>
        <w:pStyle w:val="Standard"/>
        <w:numPr>
          <w:ilvl w:val="0"/>
          <w:numId w:val="6"/>
        </w:numPr>
        <w:jc w:val="both"/>
        <w:rPr>
          <w:rFonts w:cs="Times New Roman"/>
        </w:rPr>
      </w:pPr>
      <w:r w:rsidRPr="007C7A94">
        <w:rPr>
          <w:rFonts w:cs="Times New Roman"/>
        </w:rPr>
        <w:t>Приучать действовать совместно.</w:t>
      </w:r>
    </w:p>
    <w:p w:rsidR="00DC7554" w:rsidRPr="007C7A94" w:rsidRDefault="00DC7554" w:rsidP="004D219B">
      <w:pPr>
        <w:pStyle w:val="Standard"/>
        <w:numPr>
          <w:ilvl w:val="0"/>
          <w:numId w:val="6"/>
        </w:numPr>
        <w:jc w:val="both"/>
        <w:rPr>
          <w:rFonts w:cs="Times New Roman"/>
        </w:rPr>
      </w:pPr>
      <w:r w:rsidRPr="007C7A94">
        <w:rPr>
          <w:rFonts w:cs="Times New Roman"/>
        </w:rPr>
        <w:t>Учить строиться в колонну по одному, шеренгу, круг, находить свое место при построениях.</w:t>
      </w:r>
    </w:p>
    <w:p w:rsidR="00DC7554" w:rsidRPr="007C7A94" w:rsidRDefault="00DC7554" w:rsidP="004D219B">
      <w:pPr>
        <w:pStyle w:val="Standard"/>
        <w:numPr>
          <w:ilvl w:val="0"/>
          <w:numId w:val="6"/>
        </w:numPr>
        <w:jc w:val="both"/>
        <w:rPr>
          <w:rFonts w:cs="Times New Roman"/>
        </w:rPr>
      </w:pPr>
      <w:r w:rsidRPr="007C7A94">
        <w:rPr>
          <w:rFonts w:cs="Times New Roman"/>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w:t>
      </w:r>
    </w:p>
    <w:p w:rsidR="00DC7554" w:rsidRPr="007C7A94" w:rsidRDefault="00DC7554" w:rsidP="004D219B">
      <w:pPr>
        <w:pStyle w:val="Standard"/>
        <w:numPr>
          <w:ilvl w:val="0"/>
          <w:numId w:val="6"/>
        </w:numPr>
        <w:jc w:val="both"/>
        <w:rPr>
          <w:rFonts w:cs="Times New Roman"/>
        </w:rPr>
      </w:pPr>
      <w:r w:rsidRPr="007C7A94">
        <w:rPr>
          <w:rFonts w:cs="Times New Roman"/>
        </w:rPr>
        <w:t>Продолжать учить ловить мяч двумя руками одновременно.</w:t>
      </w:r>
    </w:p>
    <w:p w:rsidR="00DC7554" w:rsidRPr="007C7A94" w:rsidRDefault="00DC7554" w:rsidP="004D219B">
      <w:pPr>
        <w:pStyle w:val="Standard"/>
        <w:numPr>
          <w:ilvl w:val="0"/>
          <w:numId w:val="6"/>
        </w:numPr>
        <w:jc w:val="both"/>
        <w:rPr>
          <w:rFonts w:cs="Times New Roman"/>
        </w:rPr>
      </w:pPr>
      <w:r w:rsidRPr="007C7A94">
        <w:rPr>
          <w:rFonts w:cs="Times New Roman"/>
        </w:rPr>
        <w:t>Обучать хвату за перекладину во время лазанья. Закреплять умение ползать.</w:t>
      </w:r>
    </w:p>
    <w:p w:rsidR="00DC7554" w:rsidRPr="007C7A94" w:rsidRDefault="00DC7554" w:rsidP="004D219B">
      <w:pPr>
        <w:pStyle w:val="Standard"/>
        <w:numPr>
          <w:ilvl w:val="0"/>
          <w:numId w:val="6"/>
        </w:numPr>
        <w:jc w:val="both"/>
        <w:rPr>
          <w:rFonts w:cs="Times New Roman"/>
        </w:rPr>
      </w:pPr>
      <w:r w:rsidRPr="007C7A94">
        <w:rPr>
          <w:rFonts w:cs="Times New Roman"/>
        </w:rPr>
        <w:t>Учить сохранять правильную осанку в положениях сидя, стоя, в движении, при выполнении упражнений в равновесии.</w:t>
      </w:r>
    </w:p>
    <w:p w:rsidR="00DC7554" w:rsidRPr="007C7A94" w:rsidRDefault="00DC7554" w:rsidP="004D219B">
      <w:pPr>
        <w:pStyle w:val="Standard"/>
        <w:numPr>
          <w:ilvl w:val="0"/>
          <w:numId w:val="6"/>
        </w:numPr>
        <w:jc w:val="both"/>
        <w:rPr>
          <w:rFonts w:cs="Times New Roman"/>
        </w:rPr>
      </w:pPr>
      <w:r w:rsidRPr="007C7A94">
        <w:rPr>
          <w:rFonts w:cs="Times New Roman"/>
        </w:rPr>
        <w:t>Учить реагировать на сигналы «беги», «лови», «стой» и др.; выполнять правила в подвижных играх.</w:t>
      </w:r>
    </w:p>
    <w:p w:rsidR="00DC7554" w:rsidRPr="007C7A94" w:rsidRDefault="00DC7554" w:rsidP="004D219B">
      <w:pPr>
        <w:pStyle w:val="Standard"/>
        <w:numPr>
          <w:ilvl w:val="0"/>
          <w:numId w:val="6"/>
        </w:numPr>
        <w:jc w:val="both"/>
        <w:rPr>
          <w:rFonts w:cs="Times New Roman"/>
        </w:rPr>
      </w:pPr>
      <w:r w:rsidRPr="007C7A94">
        <w:rPr>
          <w:rFonts w:cs="Times New Roman"/>
        </w:rPr>
        <w:t>Развивать самостоятельность и творчество при выполнении физических упражнений, в подвижных играх.</w:t>
      </w:r>
    </w:p>
    <w:p w:rsidR="00DC7554" w:rsidRPr="007C7A94" w:rsidRDefault="00DC7554" w:rsidP="004D219B">
      <w:pPr>
        <w:pStyle w:val="Standard"/>
        <w:numPr>
          <w:ilvl w:val="0"/>
          <w:numId w:val="6"/>
        </w:numPr>
        <w:jc w:val="both"/>
        <w:rPr>
          <w:rFonts w:cs="Times New Roman"/>
        </w:rPr>
      </w:pPr>
      <w:r w:rsidRPr="007C7A94">
        <w:rPr>
          <w:rFonts w:cs="Times New Roman"/>
        </w:rPr>
        <w:t>Развивать активность и творчество детей в процессе двигательной деятельности.</w:t>
      </w:r>
    </w:p>
    <w:p w:rsidR="00DC7554" w:rsidRPr="007C7A94" w:rsidRDefault="00DC7554" w:rsidP="004D219B">
      <w:pPr>
        <w:pStyle w:val="Standard"/>
        <w:numPr>
          <w:ilvl w:val="0"/>
          <w:numId w:val="6"/>
        </w:numPr>
        <w:jc w:val="both"/>
        <w:rPr>
          <w:rFonts w:cs="Times New Roman"/>
        </w:rPr>
      </w:pPr>
      <w:r w:rsidRPr="007C7A94">
        <w:rPr>
          <w:rFonts w:cs="Times New Roman"/>
        </w:rPr>
        <w:t>Организовывать игры с правилами. движений.</w:t>
      </w:r>
    </w:p>
    <w:p w:rsidR="00DC7554" w:rsidRPr="007C7A94" w:rsidRDefault="00DC7554" w:rsidP="004D219B">
      <w:pPr>
        <w:pStyle w:val="Standard"/>
        <w:numPr>
          <w:ilvl w:val="0"/>
          <w:numId w:val="6"/>
        </w:numPr>
        <w:jc w:val="both"/>
        <w:rPr>
          <w:rFonts w:cs="Times New Roman"/>
        </w:rPr>
      </w:pPr>
      <w:r w:rsidRPr="007C7A94">
        <w:rPr>
          <w:rFonts w:cs="Times New Roman"/>
        </w:rPr>
        <w:t>Вводить в игры более сложные правила со сменой видов движений.</w:t>
      </w:r>
    </w:p>
    <w:p w:rsidR="00DC7554" w:rsidRPr="007C7A94" w:rsidRDefault="00DC7554" w:rsidP="004D219B">
      <w:pPr>
        <w:pStyle w:val="Standard"/>
        <w:numPr>
          <w:ilvl w:val="0"/>
          <w:numId w:val="6"/>
        </w:numPr>
        <w:jc w:val="both"/>
        <w:rPr>
          <w:rFonts w:cs="Times New Roman"/>
        </w:rPr>
      </w:pPr>
      <w:r w:rsidRPr="007C7A94">
        <w:rPr>
          <w:rFonts w:cs="Times New Roman"/>
        </w:rPr>
        <w:t>Воспитывать у детей умение соблюдать элементарные правила, согласовывать движения, ориентироваться в пространстве.</w:t>
      </w:r>
    </w:p>
    <w:p w:rsidR="00DC7554" w:rsidRPr="007C7A94" w:rsidRDefault="00DC7554" w:rsidP="004D219B">
      <w:pPr>
        <w:pStyle w:val="Standard"/>
        <w:jc w:val="both"/>
        <w:rPr>
          <w:rFonts w:cs="Times New Roman"/>
        </w:rPr>
      </w:pPr>
      <w:r w:rsidRPr="007C7A94">
        <w:rPr>
          <w:rFonts w:cs="Times New Roman"/>
          <w:b/>
          <w:bCs/>
        </w:rPr>
        <w:t>Средняя группа (от 4 до 5 лет)</w:t>
      </w:r>
    </w:p>
    <w:p w:rsidR="00DC7554" w:rsidRPr="007C7A94" w:rsidRDefault="00DC7554" w:rsidP="004D219B">
      <w:pPr>
        <w:pStyle w:val="Standard"/>
        <w:numPr>
          <w:ilvl w:val="0"/>
          <w:numId w:val="7"/>
        </w:numPr>
        <w:jc w:val="both"/>
        <w:rPr>
          <w:rFonts w:cs="Times New Roman"/>
        </w:rPr>
      </w:pPr>
      <w:r w:rsidRPr="007C7A94">
        <w:rPr>
          <w:rFonts w:cs="Times New Roman"/>
        </w:rPr>
        <w:t>Формировать правильную осанку.</w:t>
      </w:r>
    </w:p>
    <w:p w:rsidR="00DC7554" w:rsidRPr="007C7A94" w:rsidRDefault="00DC7554" w:rsidP="004D219B">
      <w:pPr>
        <w:pStyle w:val="Standard"/>
        <w:numPr>
          <w:ilvl w:val="0"/>
          <w:numId w:val="7"/>
        </w:numPr>
        <w:jc w:val="both"/>
        <w:rPr>
          <w:rFonts w:cs="Times New Roman"/>
        </w:rPr>
      </w:pPr>
      <w:r w:rsidRPr="007C7A94">
        <w:rPr>
          <w:rFonts w:cs="Times New Roman"/>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DC7554" w:rsidRPr="007C7A94" w:rsidRDefault="00DC7554" w:rsidP="004D219B">
      <w:pPr>
        <w:pStyle w:val="Standard"/>
        <w:numPr>
          <w:ilvl w:val="0"/>
          <w:numId w:val="7"/>
        </w:numPr>
        <w:jc w:val="both"/>
        <w:rPr>
          <w:rFonts w:cs="Times New Roman"/>
        </w:rPr>
      </w:pPr>
      <w:r w:rsidRPr="007C7A94">
        <w:rPr>
          <w:rFonts w:cs="Times New Roman"/>
        </w:rPr>
        <w:t>Закреплять и развивать умение ходить и бегать с согласованными движениями рук и ног.</w:t>
      </w:r>
    </w:p>
    <w:p w:rsidR="00DC7554" w:rsidRPr="007C7A94" w:rsidRDefault="00DC7554" w:rsidP="004D219B">
      <w:pPr>
        <w:pStyle w:val="Standard"/>
        <w:numPr>
          <w:ilvl w:val="0"/>
          <w:numId w:val="7"/>
        </w:numPr>
        <w:jc w:val="both"/>
        <w:rPr>
          <w:rFonts w:cs="Times New Roman"/>
        </w:rPr>
      </w:pPr>
      <w:r w:rsidRPr="007C7A94">
        <w:rPr>
          <w:rFonts w:cs="Times New Roman"/>
        </w:rPr>
        <w:t>Учить бегать легко, ритмично, энергично отталкиваясь носком.</w:t>
      </w:r>
    </w:p>
    <w:p w:rsidR="00DC7554" w:rsidRPr="007C7A94" w:rsidRDefault="00DC7554" w:rsidP="004D219B">
      <w:pPr>
        <w:pStyle w:val="Standard"/>
        <w:numPr>
          <w:ilvl w:val="0"/>
          <w:numId w:val="7"/>
        </w:numPr>
        <w:jc w:val="both"/>
        <w:rPr>
          <w:rFonts w:cs="Times New Roman"/>
        </w:rPr>
      </w:pPr>
      <w:r w:rsidRPr="007C7A94">
        <w:rPr>
          <w:rFonts w:cs="Times New Roman"/>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DC7554" w:rsidRPr="007C7A94" w:rsidRDefault="00DC7554" w:rsidP="004D219B">
      <w:pPr>
        <w:pStyle w:val="Standard"/>
        <w:numPr>
          <w:ilvl w:val="0"/>
          <w:numId w:val="7"/>
        </w:numPr>
        <w:jc w:val="both"/>
        <w:rPr>
          <w:rFonts w:cs="Times New Roman"/>
        </w:rPr>
      </w:pPr>
      <w:r w:rsidRPr="007C7A94">
        <w:rPr>
          <w:rFonts w:cs="Times New Roman"/>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DC7554" w:rsidRPr="007C7A94" w:rsidRDefault="00DC7554" w:rsidP="004D219B">
      <w:pPr>
        <w:pStyle w:val="Standard"/>
        <w:numPr>
          <w:ilvl w:val="0"/>
          <w:numId w:val="7"/>
        </w:numPr>
        <w:jc w:val="both"/>
        <w:rPr>
          <w:rFonts w:cs="Times New Roman"/>
        </w:rPr>
      </w:pPr>
      <w:r w:rsidRPr="007C7A94">
        <w:rPr>
          <w:rFonts w:cs="Times New Roman"/>
        </w:rPr>
        <w:t xml:space="preserve">Закреплять умение принимать правильное исходное положение при метании, отбивать </w:t>
      </w:r>
      <w:r w:rsidRPr="007C7A94">
        <w:rPr>
          <w:rFonts w:cs="Times New Roman"/>
        </w:rPr>
        <w:lastRenderedPageBreak/>
        <w:t>мяч о землю правой и левой рукой, бросать и ловить его кистями рук (не прижимая к груди).</w:t>
      </w:r>
    </w:p>
    <w:p w:rsidR="00DC7554" w:rsidRPr="007C7A94" w:rsidRDefault="00DC7554" w:rsidP="004D219B">
      <w:pPr>
        <w:pStyle w:val="Standard"/>
        <w:numPr>
          <w:ilvl w:val="0"/>
          <w:numId w:val="7"/>
        </w:numPr>
        <w:jc w:val="both"/>
        <w:rPr>
          <w:rFonts w:cs="Times New Roman"/>
        </w:rPr>
      </w:pPr>
      <w:r w:rsidRPr="007C7A94">
        <w:rPr>
          <w:rFonts w:cs="Times New Roman"/>
        </w:rPr>
        <w:t xml:space="preserve"> 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DC7554" w:rsidRPr="007C7A94" w:rsidRDefault="00DC7554" w:rsidP="004D219B">
      <w:pPr>
        <w:pStyle w:val="Standard"/>
        <w:numPr>
          <w:ilvl w:val="0"/>
          <w:numId w:val="7"/>
        </w:numPr>
        <w:jc w:val="both"/>
        <w:rPr>
          <w:rFonts w:cs="Times New Roman"/>
        </w:rPr>
      </w:pPr>
      <w:r w:rsidRPr="007C7A94">
        <w:rPr>
          <w:rFonts w:cs="Times New Roman"/>
        </w:rPr>
        <w:t>Учить выполнять ведущую роль в подвижной игре, осознанно относиться к выполнению правил игры.</w:t>
      </w:r>
    </w:p>
    <w:p w:rsidR="00DC7554" w:rsidRPr="007C7A94" w:rsidRDefault="00DC7554" w:rsidP="004D219B">
      <w:pPr>
        <w:pStyle w:val="Standard"/>
        <w:numPr>
          <w:ilvl w:val="0"/>
          <w:numId w:val="7"/>
        </w:numPr>
        <w:jc w:val="both"/>
        <w:rPr>
          <w:rFonts w:cs="Times New Roman"/>
        </w:rPr>
      </w:pPr>
      <w:r w:rsidRPr="007C7A94">
        <w:rPr>
          <w:rFonts w:cs="Times New Roman"/>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C7554" w:rsidRPr="007C7A94" w:rsidRDefault="00DC7554" w:rsidP="004D219B">
      <w:pPr>
        <w:pStyle w:val="Standard"/>
        <w:numPr>
          <w:ilvl w:val="0"/>
          <w:numId w:val="7"/>
        </w:numPr>
        <w:jc w:val="both"/>
        <w:rPr>
          <w:rFonts w:cs="Times New Roman"/>
        </w:rPr>
      </w:pPr>
      <w:r w:rsidRPr="007C7A94">
        <w:rPr>
          <w:rFonts w:cs="Times New Roman"/>
        </w:rPr>
        <w:t xml:space="preserve"> Продолжать развивать активность детей в играх с мячами, скакалками, обручами и т. д.</w:t>
      </w:r>
    </w:p>
    <w:p w:rsidR="00DC7554" w:rsidRPr="007C7A94" w:rsidRDefault="00DC7554" w:rsidP="004D219B">
      <w:pPr>
        <w:pStyle w:val="Standard"/>
        <w:numPr>
          <w:ilvl w:val="0"/>
          <w:numId w:val="7"/>
        </w:numPr>
        <w:jc w:val="both"/>
        <w:rPr>
          <w:rFonts w:cs="Times New Roman"/>
        </w:rPr>
      </w:pPr>
      <w:r w:rsidRPr="007C7A94">
        <w:rPr>
          <w:rFonts w:cs="Times New Roman"/>
        </w:rPr>
        <w:t>Развивать быстроту, силу, ловкость, пространственную ориентировку.</w:t>
      </w:r>
    </w:p>
    <w:p w:rsidR="00DC7554" w:rsidRPr="007C7A94" w:rsidRDefault="00DC7554" w:rsidP="004D219B">
      <w:pPr>
        <w:pStyle w:val="Standard"/>
        <w:numPr>
          <w:ilvl w:val="0"/>
          <w:numId w:val="7"/>
        </w:numPr>
        <w:jc w:val="both"/>
        <w:rPr>
          <w:rFonts w:cs="Times New Roman"/>
        </w:rPr>
      </w:pPr>
      <w:r w:rsidRPr="007C7A94">
        <w:rPr>
          <w:rFonts w:cs="Times New Roman"/>
        </w:rPr>
        <w:t>Воспитывать самостоятельность и инициативность в организации знакомых игр.</w:t>
      </w:r>
    </w:p>
    <w:p w:rsidR="00DC7554" w:rsidRPr="007C7A94" w:rsidRDefault="00DC7554" w:rsidP="004D219B">
      <w:pPr>
        <w:pStyle w:val="Standard"/>
        <w:numPr>
          <w:ilvl w:val="0"/>
          <w:numId w:val="7"/>
        </w:numPr>
        <w:jc w:val="both"/>
        <w:rPr>
          <w:rFonts w:cs="Times New Roman"/>
        </w:rPr>
      </w:pPr>
      <w:r w:rsidRPr="007C7A94">
        <w:rPr>
          <w:rFonts w:cs="Times New Roman"/>
        </w:rPr>
        <w:t>Приучать к выполнению действий по сигналу.</w:t>
      </w:r>
    </w:p>
    <w:p w:rsidR="00DC7554" w:rsidRPr="007C7A94" w:rsidRDefault="00DC7554" w:rsidP="004D219B">
      <w:pPr>
        <w:pStyle w:val="Standard"/>
        <w:jc w:val="both"/>
        <w:rPr>
          <w:rFonts w:cs="Times New Roman"/>
          <w:b/>
          <w:bCs/>
        </w:rPr>
      </w:pPr>
      <w:r w:rsidRPr="007C7A94">
        <w:rPr>
          <w:rFonts w:cs="Times New Roman"/>
          <w:b/>
          <w:bCs/>
        </w:rPr>
        <w:t>Старшая группа (от 5 до 6 лет)</w:t>
      </w:r>
    </w:p>
    <w:p w:rsidR="00DC7554" w:rsidRPr="007C7A94" w:rsidRDefault="00DC7554" w:rsidP="004D219B">
      <w:pPr>
        <w:pStyle w:val="Standard"/>
        <w:numPr>
          <w:ilvl w:val="0"/>
          <w:numId w:val="8"/>
        </w:numPr>
        <w:jc w:val="both"/>
        <w:rPr>
          <w:rFonts w:cs="Times New Roman"/>
        </w:rPr>
      </w:pPr>
      <w:r w:rsidRPr="007C7A94">
        <w:rPr>
          <w:rFonts w:cs="Times New Roman"/>
        </w:rPr>
        <w:t>Продолжать формировать правильную осанку; умение осознанно выполнять движения.</w:t>
      </w:r>
    </w:p>
    <w:p w:rsidR="00DC7554" w:rsidRPr="007C7A94" w:rsidRDefault="00DC7554" w:rsidP="004D219B">
      <w:pPr>
        <w:pStyle w:val="Standard"/>
        <w:numPr>
          <w:ilvl w:val="0"/>
          <w:numId w:val="8"/>
        </w:numPr>
        <w:jc w:val="both"/>
        <w:rPr>
          <w:rFonts w:cs="Times New Roman"/>
        </w:rPr>
      </w:pPr>
      <w:r w:rsidRPr="007C7A94">
        <w:rPr>
          <w:rFonts w:cs="Times New Roman"/>
        </w:rPr>
        <w:t>Совершенствовать двигательные умения и навыки детей.</w:t>
      </w:r>
    </w:p>
    <w:p w:rsidR="00DC7554" w:rsidRPr="007C7A94" w:rsidRDefault="00DC7554" w:rsidP="004D219B">
      <w:pPr>
        <w:pStyle w:val="Standard"/>
        <w:numPr>
          <w:ilvl w:val="0"/>
          <w:numId w:val="8"/>
        </w:numPr>
        <w:jc w:val="both"/>
        <w:rPr>
          <w:rFonts w:cs="Times New Roman"/>
        </w:rPr>
      </w:pPr>
      <w:r w:rsidRPr="007C7A94">
        <w:rPr>
          <w:rFonts w:cs="Times New Roman"/>
        </w:rPr>
        <w:t>Развивать быстроту, силу, выносливость, гибкость.</w:t>
      </w:r>
    </w:p>
    <w:p w:rsidR="00DC7554" w:rsidRPr="007C7A94" w:rsidRDefault="00DC7554" w:rsidP="004D219B">
      <w:pPr>
        <w:pStyle w:val="Standard"/>
        <w:numPr>
          <w:ilvl w:val="0"/>
          <w:numId w:val="8"/>
        </w:numPr>
        <w:jc w:val="both"/>
        <w:rPr>
          <w:rFonts w:cs="Times New Roman"/>
        </w:rPr>
      </w:pPr>
      <w:r w:rsidRPr="007C7A94">
        <w:rPr>
          <w:rFonts w:cs="Times New Roman"/>
        </w:rPr>
        <w:t>Закреплять умение легко ходить и бегать, энергично отталкиваясь от опоры.</w:t>
      </w:r>
    </w:p>
    <w:p w:rsidR="00DC7554" w:rsidRPr="007C7A94" w:rsidRDefault="00DC7554" w:rsidP="004D219B">
      <w:pPr>
        <w:pStyle w:val="Standard"/>
        <w:numPr>
          <w:ilvl w:val="0"/>
          <w:numId w:val="8"/>
        </w:numPr>
        <w:jc w:val="both"/>
        <w:rPr>
          <w:rFonts w:cs="Times New Roman"/>
        </w:rPr>
      </w:pPr>
      <w:r w:rsidRPr="007C7A94">
        <w:rPr>
          <w:rFonts w:cs="Times New Roman"/>
        </w:rPr>
        <w:t>Учить бегать наперегонки, с преодолением препятствий.</w:t>
      </w:r>
    </w:p>
    <w:p w:rsidR="00DC7554" w:rsidRPr="007C7A94" w:rsidRDefault="00DC7554" w:rsidP="004D219B">
      <w:pPr>
        <w:pStyle w:val="Standard"/>
        <w:numPr>
          <w:ilvl w:val="0"/>
          <w:numId w:val="8"/>
        </w:numPr>
        <w:jc w:val="both"/>
        <w:rPr>
          <w:rFonts w:cs="Times New Roman"/>
        </w:rPr>
      </w:pPr>
      <w:r w:rsidRPr="007C7A94">
        <w:rPr>
          <w:rFonts w:cs="Times New Roman"/>
        </w:rPr>
        <w:t>Учить лазать по гимнастической стенке, меняя темп.</w:t>
      </w:r>
    </w:p>
    <w:p w:rsidR="00DC7554" w:rsidRPr="007C7A94" w:rsidRDefault="00DC7554" w:rsidP="004D219B">
      <w:pPr>
        <w:pStyle w:val="Standard"/>
        <w:numPr>
          <w:ilvl w:val="0"/>
          <w:numId w:val="8"/>
        </w:numPr>
        <w:jc w:val="both"/>
        <w:rPr>
          <w:rFonts w:cs="Times New Roman"/>
        </w:rPr>
      </w:pPr>
      <w:r w:rsidRPr="007C7A94">
        <w:rPr>
          <w:rFonts w:cs="Times New Roman"/>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C7554" w:rsidRPr="007C7A94" w:rsidRDefault="00DC7554" w:rsidP="004D219B">
      <w:pPr>
        <w:pStyle w:val="Standard"/>
        <w:numPr>
          <w:ilvl w:val="0"/>
          <w:numId w:val="8"/>
        </w:numPr>
        <w:jc w:val="both"/>
        <w:rPr>
          <w:rFonts w:cs="Times New Roman"/>
        </w:rPr>
      </w:pPr>
      <w:r w:rsidRPr="007C7A94">
        <w:rPr>
          <w:rFonts w:cs="Times New Roman"/>
        </w:rPr>
        <w:t xml:space="preserve">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C7554" w:rsidRPr="007C7A94" w:rsidRDefault="00DC7554" w:rsidP="004D219B">
      <w:pPr>
        <w:pStyle w:val="Standard"/>
        <w:numPr>
          <w:ilvl w:val="0"/>
          <w:numId w:val="8"/>
        </w:numPr>
        <w:jc w:val="both"/>
        <w:rPr>
          <w:rFonts w:cs="Times New Roman"/>
        </w:rPr>
      </w:pPr>
      <w:r w:rsidRPr="007C7A94">
        <w:rPr>
          <w:rFonts w:cs="Times New Roman"/>
        </w:rPr>
        <w:t>Учить ходить на лыжах скользящим шагом, подниматься на склон, спускаться с горы</w:t>
      </w:r>
    </w:p>
    <w:p w:rsidR="00DC7554" w:rsidRPr="007C7A94" w:rsidRDefault="00DC7554" w:rsidP="004D219B">
      <w:pPr>
        <w:pStyle w:val="Standard"/>
        <w:numPr>
          <w:ilvl w:val="0"/>
          <w:numId w:val="8"/>
        </w:numPr>
        <w:jc w:val="both"/>
        <w:rPr>
          <w:rFonts w:cs="Times New Roman"/>
        </w:rPr>
      </w:pPr>
      <w:r w:rsidRPr="007C7A94">
        <w:rPr>
          <w:rFonts w:cs="Times New Roman"/>
        </w:rPr>
        <w:t>Учить ориентироваться в пространстве.</w:t>
      </w:r>
    </w:p>
    <w:p w:rsidR="00DC7554" w:rsidRPr="007C7A94" w:rsidRDefault="00DC7554" w:rsidP="004D219B">
      <w:pPr>
        <w:pStyle w:val="Standard"/>
        <w:numPr>
          <w:ilvl w:val="0"/>
          <w:numId w:val="8"/>
        </w:numPr>
        <w:jc w:val="both"/>
        <w:rPr>
          <w:rFonts w:cs="Times New Roman"/>
        </w:rPr>
      </w:pPr>
      <w:r w:rsidRPr="007C7A94">
        <w:rPr>
          <w:rFonts w:cs="Times New Roman"/>
        </w:rPr>
        <w:t>Учить элементам спортивных игр, играм с элементами соревнования, играм-эстафетам.</w:t>
      </w:r>
    </w:p>
    <w:p w:rsidR="00DC7554" w:rsidRPr="007C7A94" w:rsidRDefault="00DC7554" w:rsidP="004D219B">
      <w:pPr>
        <w:pStyle w:val="Standard"/>
        <w:numPr>
          <w:ilvl w:val="0"/>
          <w:numId w:val="8"/>
        </w:numPr>
        <w:jc w:val="both"/>
        <w:rPr>
          <w:rFonts w:cs="Times New Roman"/>
        </w:rPr>
      </w:pPr>
      <w:r w:rsidRPr="007C7A94">
        <w:rPr>
          <w:rFonts w:cs="Times New Roman"/>
        </w:rPr>
        <w:t>Приучать помогать взрослым готовить физкультурный инвентарь к занятиям физическими упражнениями, убирать его на место.</w:t>
      </w:r>
    </w:p>
    <w:p w:rsidR="00DC7554" w:rsidRPr="007C7A94" w:rsidRDefault="00DC7554" w:rsidP="004D219B">
      <w:pPr>
        <w:pStyle w:val="Standard"/>
        <w:numPr>
          <w:ilvl w:val="0"/>
          <w:numId w:val="8"/>
        </w:numPr>
        <w:jc w:val="both"/>
        <w:rPr>
          <w:rFonts w:cs="Times New Roman"/>
        </w:rPr>
      </w:pPr>
      <w:r w:rsidRPr="007C7A94">
        <w:rPr>
          <w:rFonts w:cs="Times New Roman"/>
        </w:rPr>
        <w:t>Поддерживать интерес детей к различным видам спорта, сообщать им некоторые сведения о событиях спортивной жизни страны.</w:t>
      </w:r>
    </w:p>
    <w:p w:rsidR="00DC7554" w:rsidRPr="007C7A94" w:rsidRDefault="00DC7554" w:rsidP="004D219B">
      <w:pPr>
        <w:pStyle w:val="Standard"/>
        <w:numPr>
          <w:ilvl w:val="0"/>
          <w:numId w:val="8"/>
        </w:numPr>
        <w:jc w:val="both"/>
        <w:rPr>
          <w:rFonts w:cs="Times New Roman"/>
        </w:rPr>
      </w:pPr>
      <w:r w:rsidRPr="007C7A94">
        <w:rPr>
          <w:rFonts w:cs="Times New Roman"/>
        </w:rPr>
        <w:t>Продолжать учить детей самостоятельно организовывать знакомые подвижные игры, проявляя инициативу и творчество.</w:t>
      </w:r>
    </w:p>
    <w:p w:rsidR="00DC7554" w:rsidRPr="007C7A94" w:rsidRDefault="00DC7554" w:rsidP="004D219B">
      <w:pPr>
        <w:pStyle w:val="Standard"/>
        <w:numPr>
          <w:ilvl w:val="0"/>
          <w:numId w:val="8"/>
        </w:numPr>
        <w:jc w:val="both"/>
        <w:rPr>
          <w:rFonts w:cs="Times New Roman"/>
        </w:rPr>
      </w:pPr>
      <w:r w:rsidRPr="007C7A94">
        <w:rPr>
          <w:rFonts w:cs="Times New Roman"/>
        </w:rPr>
        <w:t>Воспитывать у детей стремление участвовать в играх с элементами соревнования, играх-эстафетах.</w:t>
      </w:r>
    </w:p>
    <w:p w:rsidR="00DC7554" w:rsidRPr="007C7A94" w:rsidRDefault="00DC7554" w:rsidP="004D219B">
      <w:pPr>
        <w:pStyle w:val="Standard"/>
        <w:numPr>
          <w:ilvl w:val="0"/>
          <w:numId w:val="8"/>
        </w:numPr>
        <w:jc w:val="both"/>
        <w:rPr>
          <w:rFonts w:cs="Times New Roman"/>
        </w:rPr>
      </w:pPr>
      <w:r w:rsidRPr="007C7A94">
        <w:rPr>
          <w:rFonts w:cs="Times New Roman"/>
        </w:rPr>
        <w:t>Учить спортивным играм и упражнениям.</w:t>
      </w:r>
    </w:p>
    <w:p w:rsidR="00DC7554" w:rsidRPr="007C7A94" w:rsidRDefault="00DC7554" w:rsidP="004D219B">
      <w:pPr>
        <w:pStyle w:val="Standard"/>
        <w:jc w:val="both"/>
        <w:rPr>
          <w:rFonts w:cs="Times New Roman"/>
          <w:b/>
          <w:bCs/>
        </w:rPr>
      </w:pPr>
      <w:r w:rsidRPr="007C7A94">
        <w:rPr>
          <w:rFonts w:cs="Times New Roman"/>
          <w:b/>
          <w:bCs/>
        </w:rPr>
        <w:t>Подготовительная к школе группа (от 6 до 7 лет)</w:t>
      </w:r>
    </w:p>
    <w:p w:rsidR="00DC7554" w:rsidRPr="007C7A94" w:rsidRDefault="00DC7554" w:rsidP="004D219B">
      <w:pPr>
        <w:pStyle w:val="Standard"/>
        <w:numPr>
          <w:ilvl w:val="0"/>
          <w:numId w:val="9"/>
        </w:numPr>
        <w:jc w:val="both"/>
        <w:rPr>
          <w:rFonts w:cs="Times New Roman"/>
        </w:rPr>
      </w:pPr>
      <w:r w:rsidRPr="007C7A94">
        <w:rPr>
          <w:rFonts w:cs="Times New Roman"/>
        </w:rPr>
        <w:t>Формировать потребность в ежедневной двигательной деятельности.</w:t>
      </w:r>
    </w:p>
    <w:p w:rsidR="00DC7554" w:rsidRPr="007C7A94" w:rsidRDefault="00DC7554" w:rsidP="004D219B">
      <w:pPr>
        <w:pStyle w:val="Standard"/>
        <w:numPr>
          <w:ilvl w:val="0"/>
          <w:numId w:val="8"/>
        </w:numPr>
        <w:jc w:val="both"/>
        <w:rPr>
          <w:rFonts w:cs="Times New Roman"/>
        </w:rPr>
      </w:pPr>
      <w:r w:rsidRPr="007C7A94">
        <w:rPr>
          <w:rFonts w:cs="Times New Roman"/>
        </w:rPr>
        <w:t>Воспитывать умение сохранять правильную осанку в различных видах деятельности.</w:t>
      </w:r>
    </w:p>
    <w:p w:rsidR="00DC7554" w:rsidRPr="007C7A94" w:rsidRDefault="00DC7554" w:rsidP="004D219B">
      <w:pPr>
        <w:pStyle w:val="Standard"/>
        <w:numPr>
          <w:ilvl w:val="0"/>
          <w:numId w:val="8"/>
        </w:numPr>
        <w:jc w:val="both"/>
        <w:rPr>
          <w:rFonts w:cs="Times New Roman"/>
        </w:rPr>
      </w:pPr>
      <w:r w:rsidRPr="007C7A94">
        <w:rPr>
          <w:rFonts w:cs="Times New Roman"/>
        </w:rPr>
        <w:t>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DC7554" w:rsidRPr="007C7A94" w:rsidRDefault="00DC7554" w:rsidP="004D219B">
      <w:pPr>
        <w:pStyle w:val="Standard"/>
        <w:numPr>
          <w:ilvl w:val="0"/>
          <w:numId w:val="8"/>
        </w:numPr>
        <w:jc w:val="both"/>
        <w:rPr>
          <w:rFonts w:cs="Times New Roman"/>
        </w:rPr>
      </w:pPr>
      <w:r w:rsidRPr="007C7A94">
        <w:rPr>
          <w:rFonts w:cs="Times New Roman"/>
        </w:rPr>
        <w:t>Учить сочетать разбег с отталкиванием в прыжках на мягкое покрытие, в длину и высоту с разбега.</w:t>
      </w:r>
    </w:p>
    <w:p w:rsidR="00DC7554" w:rsidRPr="007C7A94" w:rsidRDefault="00DC7554" w:rsidP="004D219B">
      <w:pPr>
        <w:pStyle w:val="Standard"/>
        <w:numPr>
          <w:ilvl w:val="0"/>
          <w:numId w:val="8"/>
        </w:numPr>
        <w:jc w:val="both"/>
        <w:rPr>
          <w:rFonts w:cs="Times New Roman"/>
        </w:rPr>
      </w:pPr>
      <w:r w:rsidRPr="007C7A94">
        <w:rPr>
          <w:rFonts w:cs="Times New Roman"/>
        </w:rPr>
        <w:t>Добиваться активного движения кисти руки при броске.</w:t>
      </w:r>
    </w:p>
    <w:p w:rsidR="00DC7554" w:rsidRPr="007C7A94" w:rsidRDefault="00DC7554" w:rsidP="004D219B">
      <w:pPr>
        <w:pStyle w:val="Standard"/>
        <w:numPr>
          <w:ilvl w:val="0"/>
          <w:numId w:val="8"/>
        </w:numPr>
        <w:jc w:val="both"/>
        <w:rPr>
          <w:rFonts w:cs="Times New Roman"/>
        </w:rPr>
      </w:pPr>
      <w:r w:rsidRPr="007C7A94">
        <w:rPr>
          <w:rFonts w:cs="Times New Roman"/>
        </w:rPr>
        <w:t>Учить перелезать с пролета на пролет гимнастической стенки по диагонали.</w:t>
      </w:r>
    </w:p>
    <w:p w:rsidR="00DC7554" w:rsidRPr="007C7A94" w:rsidRDefault="00DC7554" w:rsidP="004D219B">
      <w:pPr>
        <w:pStyle w:val="Standard"/>
        <w:numPr>
          <w:ilvl w:val="0"/>
          <w:numId w:val="8"/>
        </w:numPr>
        <w:jc w:val="both"/>
        <w:rPr>
          <w:rFonts w:cs="Times New Roman"/>
        </w:rPr>
      </w:pPr>
      <w:r w:rsidRPr="007C7A94">
        <w:rPr>
          <w:rFonts w:cs="Times New Roman"/>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DC7554" w:rsidRPr="007C7A94" w:rsidRDefault="00DC7554" w:rsidP="004D219B">
      <w:pPr>
        <w:pStyle w:val="Standard"/>
        <w:numPr>
          <w:ilvl w:val="0"/>
          <w:numId w:val="8"/>
        </w:numPr>
        <w:jc w:val="both"/>
        <w:rPr>
          <w:rFonts w:cs="Times New Roman"/>
        </w:rPr>
      </w:pPr>
      <w:r w:rsidRPr="007C7A94">
        <w:rPr>
          <w:rFonts w:cs="Times New Roman"/>
        </w:rPr>
        <w:t>Развивать психофизические качества: силу, быстроту, выносливость, ловкость, гибкость.</w:t>
      </w:r>
    </w:p>
    <w:p w:rsidR="00DC7554" w:rsidRPr="007C7A94" w:rsidRDefault="00DC7554" w:rsidP="004D219B">
      <w:pPr>
        <w:pStyle w:val="Standard"/>
        <w:numPr>
          <w:ilvl w:val="0"/>
          <w:numId w:val="8"/>
        </w:numPr>
        <w:jc w:val="both"/>
        <w:rPr>
          <w:rFonts w:cs="Times New Roman"/>
        </w:rPr>
      </w:pPr>
      <w:r w:rsidRPr="007C7A94">
        <w:rPr>
          <w:rFonts w:cs="Times New Roman"/>
        </w:rPr>
        <w:lastRenderedPageBreak/>
        <w:t>Продолжать упражнять детей в статическом и динамическом равновесии, развивать координацию движений и ориентировку в пространстве.</w:t>
      </w:r>
    </w:p>
    <w:p w:rsidR="00DC7554" w:rsidRPr="007C7A94" w:rsidRDefault="00DC7554" w:rsidP="004D219B">
      <w:pPr>
        <w:pStyle w:val="Standard"/>
        <w:numPr>
          <w:ilvl w:val="0"/>
          <w:numId w:val="8"/>
        </w:numPr>
        <w:jc w:val="both"/>
        <w:rPr>
          <w:rFonts w:cs="Times New Roman"/>
        </w:rPr>
      </w:pPr>
      <w:r w:rsidRPr="007C7A94">
        <w:rPr>
          <w:rFonts w:cs="Times New Roman"/>
        </w:rPr>
        <w:t>Закреплять навыки выполнения спортивных упражнений.</w:t>
      </w:r>
    </w:p>
    <w:p w:rsidR="00DC7554" w:rsidRPr="007C7A94" w:rsidRDefault="00DC7554" w:rsidP="004D219B">
      <w:pPr>
        <w:pStyle w:val="Standard"/>
        <w:numPr>
          <w:ilvl w:val="0"/>
          <w:numId w:val="8"/>
        </w:numPr>
        <w:jc w:val="both"/>
        <w:rPr>
          <w:rFonts w:cs="Times New Roman"/>
        </w:rPr>
      </w:pPr>
      <w:r w:rsidRPr="007C7A94">
        <w:rPr>
          <w:rFonts w:cs="Times New Roman"/>
        </w:rPr>
        <w:t>Учить самостоятельно следить за состоянием физкультурного инвентаря, спортивной формы, активно участвовать в уходе за ними.</w:t>
      </w:r>
    </w:p>
    <w:p w:rsidR="00DC7554" w:rsidRPr="007C7A94" w:rsidRDefault="00DC7554" w:rsidP="004D219B">
      <w:pPr>
        <w:pStyle w:val="Standard"/>
        <w:numPr>
          <w:ilvl w:val="0"/>
          <w:numId w:val="8"/>
        </w:numPr>
        <w:jc w:val="both"/>
        <w:rPr>
          <w:rFonts w:cs="Times New Roman"/>
        </w:rPr>
      </w:pPr>
      <w:r w:rsidRPr="007C7A94">
        <w:rPr>
          <w:rFonts w:cs="Times New Roman"/>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C7554" w:rsidRPr="007C7A94" w:rsidRDefault="00DC7554" w:rsidP="004D219B">
      <w:pPr>
        <w:pStyle w:val="Standard"/>
        <w:numPr>
          <w:ilvl w:val="0"/>
          <w:numId w:val="8"/>
        </w:numPr>
        <w:jc w:val="both"/>
        <w:rPr>
          <w:rFonts w:cs="Times New Roman"/>
        </w:rPr>
      </w:pPr>
      <w:r w:rsidRPr="007C7A94">
        <w:rPr>
          <w:rFonts w:cs="Times New Roman"/>
        </w:rPr>
        <w:t>Продолжать учить детей самостоятельно организовывать подвижные игры, придумывать собственные игры, варианты игр, комбинировать движения.</w:t>
      </w:r>
    </w:p>
    <w:p w:rsidR="00DC7554" w:rsidRPr="007C7A94" w:rsidRDefault="00DC7554" w:rsidP="004D219B">
      <w:pPr>
        <w:pStyle w:val="Standard"/>
        <w:numPr>
          <w:ilvl w:val="0"/>
          <w:numId w:val="8"/>
        </w:numPr>
        <w:jc w:val="both"/>
        <w:rPr>
          <w:rFonts w:cs="Times New Roman"/>
        </w:rPr>
      </w:pPr>
      <w:r w:rsidRPr="007C7A94">
        <w:rPr>
          <w:rFonts w:cs="Times New Roman"/>
        </w:rPr>
        <w:t>Поддерживать интерес к физической культуре и спорту, отдельным достижениям в области спорта.</w:t>
      </w:r>
    </w:p>
    <w:p w:rsidR="00DC7554" w:rsidRPr="007C7A94" w:rsidRDefault="00DC7554" w:rsidP="004D219B">
      <w:pPr>
        <w:pStyle w:val="Standard"/>
        <w:numPr>
          <w:ilvl w:val="0"/>
          <w:numId w:val="8"/>
        </w:numPr>
        <w:jc w:val="both"/>
        <w:rPr>
          <w:rFonts w:cs="Times New Roman"/>
        </w:rPr>
      </w:pPr>
      <w:r w:rsidRPr="007C7A94">
        <w:rPr>
          <w:rFonts w:cs="Times New Roman"/>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DC7554" w:rsidRPr="007C7A94" w:rsidRDefault="00DC7554" w:rsidP="004D219B">
      <w:pPr>
        <w:pStyle w:val="Standard"/>
        <w:numPr>
          <w:ilvl w:val="0"/>
          <w:numId w:val="8"/>
        </w:numPr>
        <w:jc w:val="both"/>
        <w:rPr>
          <w:rFonts w:cs="Times New Roman"/>
        </w:rPr>
      </w:pPr>
      <w:r w:rsidRPr="007C7A94">
        <w:rPr>
          <w:rFonts w:cs="Times New Roman"/>
        </w:rPr>
        <w:t>Учить придумывать варианты игр, комбинировать движения, проявляя творческие способности.</w:t>
      </w:r>
    </w:p>
    <w:p w:rsidR="00DC7554" w:rsidRPr="007C7A94" w:rsidRDefault="00DC7554" w:rsidP="004D219B">
      <w:pPr>
        <w:pStyle w:val="Standard"/>
        <w:numPr>
          <w:ilvl w:val="0"/>
          <w:numId w:val="8"/>
        </w:numPr>
        <w:jc w:val="both"/>
        <w:rPr>
          <w:rFonts w:cs="Times New Roman"/>
        </w:rPr>
      </w:pPr>
      <w:r w:rsidRPr="007C7A94">
        <w:rPr>
          <w:rFonts w:cs="Times New Roman"/>
        </w:rPr>
        <w:t>Развивать интерес к спортивным играм и упражнениям (городки, бадминтон, баскетбол, настольный теннис, хоккей, футбол).</w:t>
      </w:r>
    </w:p>
    <w:p w:rsidR="00DC7554" w:rsidRPr="007C7A94" w:rsidRDefault="00DC7554" w:rsidP="004D219B">
      <w:pPr>
        <w:pStyle w:val="Standard"/>
        <w:jc w:val="both"/>
        <w:rPr>
          <w:rFonts w:cs="Times New Roman"/>
        </w:rPr>
      </w:pPr>
      <w:r w:rsidRPr="007C7A94">
        <w:rPr>
          <w:rFonts w:cs="Times New Roman"/>
        </w:rPr>
        <w:t>Существенной структурной характеристикой ООП ДОУ является принцип подачи матери</w:t>
      </w:r>
      <w:r w:rsidR="00A75E62">
        <w:rPr>
          <w:rFonts w:cs="Times New Roman"/>
        </w:rPr>
        <w:t xml:space="preserve">ала в образовательных областях </w:t>
      </w:r>
      <w:r w:rsidRPr="007C7A94">
        <w:rPr>
          <w:rFonts w:cs="Times New Roman"/>
        </w:rPr>
        <w:t>по тематическим блокам. Содержание психолого-педагогической работы (лексическая тема) в образовательной</w:t>
      </w:r>
      <w:r w:rsidR="00A75E62">
        <w:rPr>
          <w:rFonts w:cs="Times New Roman"/>
        </w:rPr>
        <w:t xml:space="preserve"> области «Физическое развитие» </w:t>
      </w:r>
      <w:r w:rsidRPr="007C7A94">
        <w:rPr>
          <w:rFonts w:cs="Times New Roman"/>
        </w:rPr>
        <w:t>отражена в перспективном комплексно-тематическом планировании физкультурных занятий на прогулке, физкультурных досугов и праздников.</w:t>
      </w:r>
    </w:p>
    <w:p w:rsidR="00DC7554" w:rsidRDefault="00DC7554" w:rsidP="004D219B">
      <w:pPr>
        <w:pStyle w:val="Standard"/>
        <w:jc w:val="both"/>
        <w:rPr>
          <w:rFonts w:cs="Times New Roman"/>
          <w:b/>
          <w:bCs/>
          <w:sz w:val="28"/>
          <w:szCs w:val="28"/>
        </w:rPr>
      </w:pPr>
    </w:p>
    <w:p w:rsidR="00D35F2C" w:rsidRDefault="00BD170A" w:rsidP="004D219B">
      <w:pPr>
        <w:pStyle w:val="Standard"/>
        <w:jc w:val="both"/>
        <w:rPr>
          <w:rFonts w:cs="Times New Roman"/>
          <w:b/>
          <w:bCs/>
          <w:sz w:val="28"/>
          <w:szCs w:val="28"/>
        </w:rPr>
      </w:pPr>
      <w:r>
        <w:rPr>
          <w:rFonts w:cs="Times New Roman"/>
          <w:b/>
          <w:bCs/>
          <w:sz w:val="28"/>
          <w:szCs w:val="28"/>
        </w:rPr>
        <w:t>2</w:t>
      </w:r>
      <w:r w:rsidR="00D35F2C">
        <w:rPr>
          <w:rFonts w:cs="Times New Roman"/>
          <w:b/>
          <w:bCs/>
          <w:sz w:val="28"/>
          <w:szCs w:val="28"/>
        </w:rPr>
        <w:t>.</w:t>
      </w:r>
      <w:r w:rsidR="007B56AE">
        <w:rPr>
          <w:rFonts w:cs="Times New Roman"/>
          <w:b/>
          <w:bCs/>
          <w:sz w:val="28"/>
          <w:szCs w:val="28"/>
        </w:rPr>
        <w:t>2</w:t>
      </w:r>
      <w:r>
        <w:rPr>
          <w:rFonts w:cs="Times New Roman"/>
          <w:b/>
          <w:bCs/>
          <w:sz w:val="28"/>
          <w:szCs w:val="28"/>
        </w:rPr>
        <w:t>.</w:t>
      </w:r>
      <w:r w:rsidR="00D35F2C">
        <w:rPr>
          <w:rFonts w:cs="Times New Roman"/>
          <w:b/>
          <w:bCs/>
          <w:sz w:val="28"/>
          <w:szCs w:val="28"/>
        </w:rPr>
        <w:t xml:space="preserve"> Система физкультурно-оздоровительной работы</w:t>
      </w:r>
    </w:p>
    <w:p w:rsidR="00D35F2C" w:rsidRDefault="00D35F2C" w:rsidP="004D219B">
      <w:pPr>
        <w:pStyle w:val="Standard"/>
        <w:jc w:val="both"/>
        <w:rPr>
          <w:rFonts w:cs="Times New Roman"/>
          <w:sz w:val="28"/>
          <w:szCs w:val="28"/>
        </w:rPr>
      </w:pPr>
    </w:p>
    <w:p w:rsidR="00D35F2C" w:rsidRPr="007C7A94" w:rsidRDefault="00D35F2C" w:rsidP="004D219B">
      <w:pPr>
        <w:pStyle w:val="Standard"/>
        <w:jc w:val="both"/>
        <w:rPr>
          <w:rFonts w:cs="Times New Roman"/>
        </w:rPr>
      </w:pPr>
      <w:r w:rsidRPr="007C7A94">
        <w:rPr>
          <w:rFonts w:cs="Times New Roman"/>
        </w:rPr>
        <w:t>В дошкольной организации проводится постоянная работа по укреплению здоровья детей, закаливанию организма и совершенствованию его функций. Под руков</w:t>
      </w:r>
      <w:r w:rsidR="00F22516">
        <w:rPr>
          <w:rFonts w:cs="Times New Roman"/>
        </w:rPr>
        <w:t xml:space="preserve">одством медицинского персонала </w:t>
      </w:r>
      <w:r w:rsidRPr="007C7A94">
        <w:rPr>
          <w:rFonts w:cs="Times New Roman"/>
        </w:rPr>
        <w:t>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Постоянно уделяется внимание выработке у детей правильной осанки. В помещениях обеспечивается оптимальный температурный режим, регулярное проветривание; детей приучают находиться в помещении в облегченной одежде. Обеспечивается пребывание детей на воздухе в соответствии с режимом дня. Разработан оптимальный двигательный режим — рациональное сочетание различных видов занятий и форм двигательной активности. Поощряется участие детей в совместных подвижных играх и физических упражнениях на прогулке. Уделяется внимание развитию инициативы детей в организации самостоятельных подвижных и спортивных игр и упражнений. У детей воспитывается интерес к физическим упражнениям, они обучаются возможност</w:t>
      </w:r>
      <w:r w:rsidR="00F22516">
        <w:rPr>
          <w:rFonts w:cs="Times New Roman"/>
        </w:rPr>
        <w:t xml:space="preserve">ям </w:t>
      </w:r>
      <w:r w:rsidRPr="007C7A94">
        <w:rPr>
          <w:rFonts w:cs="Times New Roman"/>
        </w:rPr>
        <w:t>использования физкультурного  оборудования вне занятий (в свободное время). С детьми ежедневно проводится утренняя гимнастика.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и динамические паузы длительностью 1–3 минуты.</w:t>
      </w:r>
    </w:p>
    <w:p w:rsidR="00D35F2C" w:rsidRPr="007C7A94" w:rsidRDefault="00D35F2C" w:rsidP="004D219B">
      <w:pPr>
        <w:pStyle w:val="Standard"/>
        <w:jc w:val="both"/>
        <w:rPr>
          <w:rFonts w:cs="Times New Roman"/>
        </w:rPr>
      </w:pPr>
    </w:p>
    <w:p w:rsidR="00D35F2C" w:rsidRPr="007C7A94" w:rsidRDefault="00D35F2C" w:rsidP="004D219B">
      <w:pPr>
        <w:pStyle w:val="Standard"/>
        <w:jc w:val="both"/>
        <w:rPr>
          <w:rFonts w:cs="Times New Roman"/>
        </w:rPr>
      </w:pPr>
    </w:p>
    <w:p w:rsidR="00D35F2C" w:rsidRDefault="00D35F2C" w:rsidP="004D219B">
      <w:pPr>
        <w:pStyle w:val="Standard"/>
        <w:jc w:val="both"/>
        <w:rPr>
          <w:rFonts w:cs="Times New Roman"/>
          <w:sz w:val="28"/>
          <w:szCs w:val="28"/>
        </w:rPr>
      </w:pPr>
    </w:p>
    <w:p w:rsidR="00D35F2C" w:rsidRDefault="00D35F2C" w:rsidP="004D219B">
      <w:pPr>
        <w:pStyle w:val="Standard"/>
        <w:jc w:val="both"/>
        <w:rPr>
          <w:rFonts w:cs="Times New Roman"/>
          <w:b/>
          <w:bCs/>
          <w:sz w:val="28"/>
          <w:szCs w:val="28"/>
        </w:rPr>
      </w:pPr>
      <w:r>
        <w:rPr>
          <w:rFonts w:cs="Times New Roman"/>
          <w:b/>
          <w:bCs/>
          <w:sz w:val="28"/>
          <w:szCs w:val="28"/>
        </w:rPr>
        <w:t>2.</w:t>
      </w:r>
      <w:r w:rsidR="007B56AE">
        <w:rPr>
          <w:rFonts w:cs="Times New Roman"/>
          <w:b/>
          <w:bCs/>
          <w:sz w:val="28"/>
          <w:szCs w:val="28"/>
        </w:rPr>
        <w:t>3</w:t>
      </w:r>
      <w:r w:rsidR="00BD170A">
        <w:rPr>
          <w:rFonts w:cs="Times New Roman"/>
          <w:b/>
          <w:bCs/>
          <w:sz w:val="28"/>
          <w:szCs w:val="28"/>
        </w:rPr>
        <w:t>.</w:t>
      </w:r>
      <w:r>
        <w:rPr>
          <w:rFonts w:cs="Times New Roman"/>
          <w:b/>
          <w:bCs/>
          <w:sz w:val="28"/>
          <w:szCs w:val="28"/>
        </w:rPr>
        <w:t xml:space="preserve"> Режим двигательной активности</w:t>
      </w:r>
    </w:p>
    <w:p w:rsidR="00D35F2C" w:rsidRDefault="00D35F2C" w:rsidP="004D219B">
      <w:pPr>
        <w:pStyle w:val="Standard"/>
        <w:jc w:val="both"/>
        <w:rPr>
          <w:rFonts w:cs="Times New Roman"/>
          <w:sz w:val="28"/>
          <w:szCs w:val="28"/>
        </w:rPr>
      </w:pPr>
    </w:p>
    <w:tbl>
      <w:tblPr>
        <w:tblW w:w="10687" w:type="dxa"/>
        <w:tblLayout w:type="fixed"/>
        <w:tblCellMar>
          <w:left w:w="10" w:type="dxa"/>
          <w:right w:w="10" w:type="dxa"/>
        </w:tblCellMar>
        <w:tblLook w:val="04A0"/>
      </w:tblPr>
      <w:tblGrid>
        <w:gridCol w:w="1756"/>
        <w:gridCol w:w="1985"/>
        <w:gridCol w:w="1701"/>
        <w:gridCol w:w="1559"/>
        <w:gridCol w:w="1701"/>
        <w:gridCol w:w="1985"/>
      </w:tblGrid>
      <w:tr w:rsidR="00D35F2C" w:rsidRPr="007C7A94" w:rsidTr="004D219B">
        <w:tc>
          <w:tcPr>
            <w:tcW w:w="175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Формы работы</w:t>
            </w:r>
          </w:p>
        </w:tc>
        <w:tc>
          <w:tcPr>
            <w:tcW w:w="198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Виды занятий</w:t>
            </w:r>
          </w:p>
        </w:tc>
        <w:tc>
          <w:tcPr>
            <w:tcW w:w="6946"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Количество и длительность занятий (в мин.) в зависимости от возраста детей</w:t>
            </w:r>
          </w:p>
        </w:tc>
      </w:tr>
      <w:tr w:rsidR="00D35F2C" w:rsidRPr="007C7A94" w:rsidTr="004D219B">
        <w:tc>
          <w:tcPr>
            <w:tcW w:w="1756"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98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3–4 года</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4–5 лет</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5–6 лет</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6–7 лет</w:t>
            </w:r>
          </w:p>
        </w:tc>
      </w:tr>
      <w:tr w:rsidR="00D35F2C" w:rsidRPr="007C7A94" w:rsidTr="004D219B">
        <w:tc>
          <w:tcPr>
            <w:tcW w:w="1756" w:type="dxa"/>
            <w:vMerge w:val="restart"/>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Физкультурные занятия</w:t>
            </w: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а) в помещении</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2 раза в неделю 15 минут</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2 раза в неделю 20 минут</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2 раза в неделю 25 минут</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2 раза в неделю 30 минут</w:t>
            </w:r>
          </w:p>
        </w:tc>
      </w:tr>
      <w:tr w:rsidR="00D35F2C" w:rsidRPr="007C7A94" w:rsidTr="004D219B">
        <w:tc>
          <w:tcPr>
            <w:tcW w:w="1756" w:type="dxa"/>
            <w:vMerge/>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б) на улице</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неделю 15 минут</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неделю 20 минут</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неделю 25 минут</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неделю 30 минут</w:t>
            </w:r>
          </w:p>
        </w:tc>
      </w:tr>
      <w:tr w:rsidR="00D35F2C" w:rsidRPr="007C7A94" w:rsidTr="004D219B">
        <w:tc>
          <w:tcPr>
            <w:tcW w:w="1756" w:type="dxa"/>
            <w:vMerge w:val="restart"/>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Физкультурно-оздоровительная работа в режиме дня</w:t>
            </w: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а) утренняя гимнастика (по желанию детей)</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5–6</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6-8</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8-10</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10-12</w:t>
            </w:r>
          </w:p>
        </w:tc>
      </w:tr>
      <w:tr w:rsidR="00D35F2C" w:rsidRPr="007C7A94" w:rsidTr="004D219B">
        <w:tc>
          <w:tcPr>
            <w:tcW w:w="1756" w:type="dxa"/>
            <w:vMerge/>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б) подвижные и спортивные игры и упражнения на прогулк</w:t>
            </w:r>
            <w:r w:rsidR="007B6B87" w:rsidRPr="007C7A94">
              <w:rPr>
                <w:rFonts w:cs="Times New Roman"/>
              </w:rPr>
              <w:t>е</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2 раза (утром и вечером) 15–20</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2 раза (утром и вечером) 20-25</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2 раза (утром и вечером) 25-30</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 2 раза (утром и вечером) 30-40</w:t>
            </w:r>
          </w:p>
        </w:tc>
      </w:tr>
      <w:tr w:rsidR="00D35F2C" w:rsidRPr="007C7A94" w:rsidTr="004D219B">
        <w:tc>
          <w:tcPr>
            <w:tcW w:w="1756" w:type="dxa"/>
            <w:vMerge/>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в) физкультминутки (в середине статического занятия)</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3–5 ежедневно в зависимости от вида и содержания занятий</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3–5 ежедневно в зависимости от вида и содержания занятий</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3–5 ежедневно в зависимости от вида и содержания занятий</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3–5 ежедневно в зависимости от вида и содержания занятий</w:t>
            </w:r>
          </w:p>
        </w:tc>
      </w:tr>
      <w:tr w:rsidR="00D35F2C" w:rsidRPr="007C7A94" w:rsidTr="004D219B">
        <w:tc>
          <w:tcPr>
            <w:tcW w:w="1756" w:type="dxa"/>
            <w:vMerge w:val="restart"/>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Активный отдых</w:t>
            </w: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а) физкультурный досуг</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месяц 20</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месяц 20</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месяц 30-45</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месяц 40</w:t>
            </w:r>
          </w:p>
        </w:tc>
      </w:tr>
      <w:tr w:rsidR="00D35F2C" w:rsidRPr="007C7A94" w:rsidTr="004D219B">
        <w:tc>
          <w:tcPr>
            <w:tcW w:w="1756" w:type="dxa"/>
            <w:vMerge/>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б) физкультурный праздник</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2 раза в год до 45 мин.</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2 раза в год до 60 мин.</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2 раза в год до 60 мин.</w:t>
            </w:r>
          </w:p>
        </w:tc>
      </w:tr>
      <w:tr w:rsidR="00D35F2C" w:rsidRPr="007C7A94" w:rsidTr="004D219B">
        <w:tc>
          <w:tcPr>
            <w:tcW w:w="1756" w:type="dxa"/>
            <w:vMerge/>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в) день здоровья</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квартал</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квартал</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квартал</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1 раз в квартал</w:t>
            </w:r>
          </w:p>
        </w:tc>
      </w:tr>
      <w:tr w:rsidR="00D35F2C" w:rsidRPr="007C7A94" w:rsidTr="004D219B">
        <w:tc>
          <w:tcPr>
            <w:tcW w:w="1756" w:type="dxa"/>
            <w:vMerge w:val="restart"/>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Самостоятельная двигательная деятельность</w:t>
            </w:r>
          </w:p>
          <w:p w:rsidR="00D35F2C" w:rsidRPr="007C7A94" w:rsidRDefault="00D35F2C" w:rsidP="004D219B">
            <w:pPr>
              <w:pStyle w:val="TableContents"/>
              <w:jc w:val="both"/>
              <w:rPr>
                <w:rFonts w:cs="Times New Roman"/>
              </w:rPr>
            </w:pP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а) самостоятельное использование физкультурного и спортивно-игрового оборудования</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Ежедневно</w:t>
            </w:r>
          </w:p>
        </w:tc>
      </w:tr>
      <w:tr w:rsidR="00D35F2C" w:rsidRPr="007C7A94" w:rsidTr="004D219B">
        <w:tc>
          <w:tcPr>
            <w:tcW w:w="1756" w:type="dxa"/>
            <w:vMerge/>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jc w:val="both"/>
            </w:pPr>
          </w:p>
        </w:tc>
        <w:tc>
          <w:tcPr>
            <w:tcW w:w="1985"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r w:rsidRPr="007C7A94">
              <w:rPr>
                <w:rFonts w:cs="Times New Roman"/>
              </w:rPr>
              <w:t>б) самостоятельные подвижные и спортивные игры</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p>
          <w:p w:rsidR="00D35F2C" w:rsidRPr="007C7A94" w:rsidRDefault="00D35F2C" w:rsidP="004D219B">
            <w:pPr>
              <w:pStyle w:val="TableContents"/>
              <w:jc w:val="both"/>
              <w:rPr>
                <w:rFonts w:cs="Times New Roman"/>
              </w:rPr>
            </w:pPr>
            <w:r w:rsidRPr="007C7A94">
              <w:rPr>
                <w:rFonts w:cs="Times New Roman"/>
              </w:rPr>
              <w:t>Ежедневно</w:t>
            </w:r>
          </w:p>
        </w:tc>
        <w:tc>
          <w:tcPr>
            <w:tcW w:w="1559"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p>
          <w:p w:rsidR="00D35F2C" w:rsidRPr="007C7A94" w:rsidRDefault="00D35F2C" w:rsidP="004D219B">
            <w:pPr>
              <w:pStyle w:val="TableContents"/>
              <w:jc w:val="both"/>
              <w:rPr>
                <w:rFonts w:cs="Times New Roman"/>
              </w:rPr>
            </w:pPr>
            <w:r w:rsidRPr="007C7A94">
              <w:rPr>
                <w:rFonts w:cs="Times New Roman"/>
              </w:rPr>
              <w:t>Ежедневно</w:t>
            </w:r>
          </w:p>
        </w:tc>
        <w:tc>
          <w:tcPr>
            <w:tcW w:w="1701" w:type="dxa"/>
            <w:tcBorders>
              <w:left w:val="single" w:sz="2" w:space="0" w:color="000000"/>
              <w:bottom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p>
          <w:p w:rsidR="00D35F2C" w:rsidRPr="007C7A94" w:rsidRDefault="00D35F2C" w:rsidP="004D219B">
            <w:pPr>
              <w:pStyle w:val="TableContents"/>
              <w:jc w:val="both"/>
              <w:rPr>
                <w:rFonts w:cs="Times New Roman"/>
              </w:rPr>
            </w:pPr>
            <w:r w:rsidRPr="007C7A94">
              <w:rPr>
                <w:rFonts w:cs="Times New Roman"/>
              </w:rPr>
              <w:t>Ежедневно</w:t>
            </w:r>
          </w:p>
        </w:tc>
        <w:tc>
          <w:tcPr>
            <w:tcW w:w="1985" w:type="dxa"/>
            <w:tcBorders>
              <w:left w:val="single" w:sz="2" w:space="0" w:color="000000"/>
              <w:bottom w:val="single" w:sz="2" w:space="0" w:color="000000"/>
              <w:right w:val="single" w:sz="2" w:space="0" w:color="000000"/>
            </w:tcBorders>
            <w:tcMar>
              <w:top w:w="55" w:type="dxa"/>
              <w:left w:w="55" w:type="dxa"/>
              <w:bottom w:w="55" w:type="dxa"/>
              <w:right w:w="55" w:type="dxa"/>
            </w:tcMar>
          </w:tcPr>
          <w:p w:rsidR="00D35F2C" w:rsidRPr="007C7A94" w:rsidRDefault="00D35F2C" w:rsidP="004D219B">
            <w:pPr>
              <w:pStyle w:val="TableContents"/>
              <w:jc w:val="both"/>
              <w:rPr>
                <w:rFonts w:cs="Times New Roman"/>
              </w:rPr>
            </w:pPr>
          </w:p>
          <w:p w:rsidR="00D35F2C" w:rsidRPr="007C7A94" w:rsidRDefault="00D35F2C" w:rsidP="004D219B">
            <w:pPr>
              <w:pStyle w:val="TableContents"/>
              <w:jc w:val="both"/>
              <w:rPr>
                <w:rFonts w:cs="Times New Roman"/>
              </w:rPr>
            </w:pPr>
            <w:r w:rsidRPr="007C7A94">
              <w:rPr>
                <w:rFonts w:cs="Times New Roman"/>
              </w:rPr>
              <w:t>Ежедневно</w:t>
            </w:r>
          </w:p>
        </w:tc>
      </w:tr>
    </w:tbl>
    <w:p w:rsidR="00D35F2C" w:rsidRPr="007C7A94" w:rsidRDefault="00D35F2C" w:rsidP="004D219B">
      <w:pPr>
        <w:pStyle w:val="Standard"/>
        <w:jc w:val="both"/>
        <w:rPr>
          <w:rFonts w:cs="Times New Roman"/>
        </w:rPr>
      </w:pPr>
    </w:p>
    <w:p w:rsidR="00D35F2C" w:rsidRPr="007C7A94" w:rsidRDefault="00D35F2C" w:rsidP="004D219B">
      <w:pPr>
        <w:pStyle w:val="Standard"/>
        <w:jc w:val="both"/>
        <w:rPr>
          <w:rFonts w:cs="Times New Roman"/>
        </w:rPr>
      </w:pPr>
    </w:p>
    <w:p w:rsidR="00014E4E" w:rsidRDefault="00014E4E" w:rsidP="004D219B">
      <w:pPr>
        <w:pStyle w:val="Standard"/>
        <w:jc w:val="both"/>
        <w:rPr>
          <w:b/>
          <w:bCs/>
          <w:sz w:val="28"/>
          <w:szCs w:val="28"/>
        </w:rPr>
      </w:pPr>
    </w:p>
    <w:p w:rsidR="007B56AE" w:rsidRDefault="007B56AE" w:rsidP="004D219B">
      <w:pPr>
        <w:pStyle w:val="Standard"/>
        <w:jc w:val="both"/>
        <w:rPr>
          <w:b/>
          <w:bCs/>
          <w:sz w:val="28"/>
          <w:szCs w:val="28"/>
        </w:rPr>
      </w:pPr>
    </w:p>
    <w:p w:rsidR="00D35F2C" w:rsidRPr="00727B72" w:rsidRDefault="0028616E" w:rsidP="004D219B">
      <w:pPr>
        <w:pStyle w:val="Standard"/>
        <w:jc w:val="both"/>
        <w:rPr>
          <w:b/>
          <w:bCs/>
          <w:sz w:val="28"/>
          <w:szCs w:val="28"/>
        </w:rPr>
      </w:pPr>
      <w:r>
        <w:rPr>
          <w:b/>
          <w:bCs/>
          <w:sz w:val="28"/>
          <w:szCs w:val="28"/>
        </w:rPr>
        <w:t>2</w:t>
      </w:r>
      <w:r w:rsidR="00D35F2C" w:rsidRPr="00727B72">
        <w:rPr>
          <w:b/>
          <w:bCs/>
          <w:sz w:val="28"/>
          <w:szCs w:val="28"/>
        </w:rPr>
        <w:t>.</w:t>
      </w:r>
      <w:r w:rsidR="007B56AE">
        <w:rPr>
          <w:b/>
          <w:bCs/>
          <w:sz w:val="28"/>
          <w:szCs w:val="28"/>
        </w:rPr>
        <w:t>4</w:t>
      </w:r>
      <w:r>
        <w:rPr>
          <w:b/>
          <w:bCs/>
          <w:sz w:val="28"/>
          <w:szCs w:val="28"/>
        </w:rPr>
        <w:t>.</w:t>
      </w:r>
      <w:r w:rsidR="00D35F2C" w:rsidRPr="00727B72">
        <w:rPr>
          <w:b/>
          <w:bCs/>
          <w:sz w:val="28"/>
          <w:szCs w:val="28"/>
        </w:rPr>
        <w:t xml:space="preserve">  Использование </w:t>
      </w:r>
      <w:proofErr w:type="spellStart"/>
      <w:r w:rsidR="00D35F2C" w:rsidRPr="00727B72">
        <w:rPr>
          <w:b/>
          <w:bCs/>
          <w:sz w:val="28"/>
          <w:szCs w:val="28"/>
        </w:rPr>
        <w:t>здоровьесберегающих</w:t>
      </w:r>
      <w:proofErr w:type="spellEnd"/>
      <w:r w:rsidR="00D35F2C" w:rsidRPr="00727B72">
        <w:rPr>
          <w:b/>
          <w:bCs/>
          <w:sz w:val="28"/>
          <w:szCs w:val="28"/>
        </w:rPr>
        <w:t xml:space="preserve"> технологий на физкультурных занятиях</w:t>
      </w:r>
    </w:p>
    <w:p w:rsidR="00D35F2C" w:rsidRDefault="004465F4" w:rsidP="004D219B">
      <w:pPr>
        <w:pStyle w:val="Standard"/>
        <w:jc w:val="both"/>
        <w:rPr>
          <w:b/>
          <w:bCs/>
          <w:sz w:val="28"/>
          <w:szCs w:val="28"/>
        </w:rPr>
      </w:pPr>
      <w:r>
        <w:rPr>
          <w:b/>
          <w:bCs/>
          <w:sz w:val="28"/>
          <w:szCs w:val="28"/>
        </w:rPr>
        <w:t xml:space="preserve">      </w:t>
      </w:r>
      <w:r w:rsidR="00D35F2C">
        <w:rPr>
          <w:b/>
          <w:bCs/>
          <w:sz w:val="28"/>
          <w:szCs w:val="28"/>
        </w:rPr>
        <w:t>Учебно-тематический план</w:t>
      </w:r>
    </w:p>
    <w:p w:rsidR="004465F4" w:rsidRDefault="004465F4" w:rsidP="004D219B">
      <w:pPr>
        <w:pStyle w:val="Standard"/>
        <w:jc w:val="both"/>
        <w:rPr>
          <w:sz w:val="32"/>
          <w:szCs w:val="32"/>
        </w:rPr>
      </w:pPr>
    </w:p>
    <w:p w:rsidR="004465F4" w:rsidRDefault="004465F4" w:rsidP="004D219B">
      <w:pPr>
        <w:pStyle w:val="Standard"/>
        <w:jc w:val="both"/>
      </w:pPr>
    </w:p>
    <w:tbl>
      <w:tblPr>
        <w:tblW w:w="10545" w:type="dxa"/>
        <w:tblLayout w:type="fixed"/>
        <w:tblCellMar>
          <w:left w:w="10" w:type="dxa"/>
          <w:right w:w="10" w:type="dxa"/>
        </w:tblCellMar>
        <w:tblLook w:val="0000"/>
      </w:tblPr>
      <w:tblGrid>
        <w:gridCol w:w="1576"/>
        <w:gridCol w:w="3299"/>
        <w:gridCol w:w="2835"/>
        <w:gridCol w:w="1134"/>
        <w:gridCol w:w="850"/>
        <w:gridCol w:w="851"/>
      </w:tblGrid>
      <w:tr w:rsidR="004D219B" w:rsidTr="004D219B">
        <w:tc>
          <w:tcPr>
            <w:tcW w:w="157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Раздел</w:t>
            </w:r>
          </w:p>
        </w:tc>
        <w:tc>
          <w:tcPr>
            <w:tcW w:w="329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Содержание разделов</w:t>
            </w:r>
          </w:p>
        </w:tc>
        <w:tc>
          <w:tcPr>
            <w:tcW w:w="283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Дидактические игры и упражнения</w:t>
            </w:r>
          </w:p>
        </w:tc>
        <w:tc>
          <w:tcPr>
            <w:tcW w:w="2835"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Количество часов</w:t>
            </w:r>
          </w:p>
        </w:tc>
      </w:tr>
      <w:tr w:rsidR="004D219B" w:rsidTr="004D219B">
        <w:tc>
          <w:tcPr>
            <w:tcW w:w="1576"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329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общ</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трен</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proofErr w:type="spellStart"/>
            <w:r>
              <w:t>пра</w:t>
            </w:r>
            <w:proofErr w:type="spellEnd"/>
          </w:p>
        </w:tc>
      </w:tr>
      <w:tr w:rsidR="004D219B" w:rsidTr="004D219B">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spacing w:after="283"/>
              <w:jc w:val="both"/>
            </w:pPr>
            <w:r>
              <w:t>Строевые упражнения</w:t>
            </w: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Построение в шеренгу и в колонну</w:t>
            </w:r>
          </w:p>
          <w:p w:rsidR="004D219B" w:rsidRDefault="004D219B" w:rsidP="004D219B">
            <w:pPr>
              <w:pStyle w:val="TableContents"/>
              <w:jc w:val="both"/>
            </w:pPr>
            <w:r>
              <w:t>Перестроение в круг</w:t>
            </w:r>
          </w:p>
          <w:p w:rsidR="004D219B" w:rsidRDefault="004D219B" w:rsidP="004D219B">
            <w:pPr>
              <w:pStyle w:val="TableContents"/>
              <w:jc w:val="both"/>
            </w:pPr>
            <w:r>
              <w:t>Бег по кругу и по ориентирам «змейкой»</w:t>
            </w:r>
          </w:p>
          <w:p w:rsidR="004D219B" w:rsidRDefault="004D219B" w:rsidP="004D219B">
            <w:pPr>
              <w:pStyle w:val="TableContents"/>
              <w:jc w:val="both"/>
            </w:pPr>
            <w:r>
              <w:t>Перестроение из одной шеренги в несколько</w:t>
            </w:r>
          </w:p>
          <w:p w:rsidR="004D219B" w:rsidRDefault="004D219B" w:rsidP="004D219B">
            <w:pPr>
              <w:pStyle w:val="TableContents"/>
              <w:jc w:val="both"/>
            </w:pPr>
            <w:r>
              <w:t>Перестроение «диагональ»</w:t>
            </w:r>
          </w:p>
          <w:p w:rsidR="004D219B" w:rsidRDefault="004D219B" w:rsidP="004D219B">
            <w:pPr>
              <w:pStyle w:val="TableContents"/>
              <w:jc w:val="both"/>
            </w:pPr>
          </w:p>
          <w:p w:rsidR="004D219B" w:rsidRDefault="004D219B" w:rsidP="004D219B">
            <w:pPr>
              <w:pStyle w:val="TableContents"/>
              <w:jc w:val="both"/>
            </w:pP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 xml:space="preserve">   «Солдаты»</w:t>
            </w:r>
          </w:p>
          <w:p w:rsidR="004D219B" w:rsidRDefault="004D219B" w:rsidP="004D219B">
            <w:pPr>
              <w:pStyle w:val="TableContents"/>
              <w:jc w:val="both"/>
            </w:pPr>
            <w:r>
              <w:t xml:space="preserve"> «Матрешки на полке»</w:t>
            </w:r>
          </w:p>
          <w:p w:rsidR="004D219B" w:rsidRDefault="004D219B" w:rsidP="004D219B">
            <w:pPr>
              <w:pStyle w:val="TableContents"/>
              <w:jc w:val="both"/>
            </w:pPr>
            <w:r>
              <w:t>«Хоровод»</w:t>
            </w:r>
          </w:p>
          <w:p w:rsidR="004D219B" w:rsidRDefault="004D219B" w:rsidP="004D219B">
            <w:pPr>
              <w:pStyle w:val="TableContents"/>
              <w:jc w:val="both"/>
            </w:pPr>
            <w:r>
              <w:t>«У каждого свой домик»</w:t>
            </w:r>
          </w:p>
          <w:p w:rsidR="004D219B" w:rsidRDefault="004D219B" w:rsidP="004D219B">
            <w:pPr>
              <w:pStyle w:val="TableContents"/>
              <w:jc w:val="both"/>
            </w:pPr>
            <w:r>
              <w:t>«Поздороваемся»</w:t>
            </w:r>
          </w:p>
          <w:p w:rsidR="004D219B" w:rsidRDefault="004D219B" w:rsidP="004D219B">
            <w:pPr>
              <w:pStyle w:val="TableContents"/>
              <w:jc w:val="both"/>
            </w:pPr>
            <w:r>
              <w:t>«Поменяемся местами»</w:t>
            </w: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В течени</w:t>
            </w:r>
            <w:proofErr w:type="gramStart"/>
            <w:r>
              <w:t>и</w:t>
            </w:r>
            <w:proofErr w:type="gramEnd"/>
            <w:r>
              <w:t xml:space="preserve"> года</w:t>
            </w: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r>
              <w:t>54 занятия</w:t>
            </w:r>
          </w:p>
        </w:tc>
      </w:tr>
      <w:tr w:rsidR="004D219B" w:rsidTr="004D219B">
        <w:trPr>
          <w:trHeight w:val="389"/>
        </w:trPr>
        <w:tc>
          <w:tcPr>
            <w:tcW w:w="1576"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spacing w:after="283"/>
              <w:jc w:val="both"/>
            </w:pPr>
            <w:r>
              <w:t>Эмоциональная разминка</w:t>
            </w:r>
          </w:p>
        </w:tc>
        <w:tc>
          <w:tcPr>
            <w:tcW w:w="3299"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Упражнения под музыкальное сопровождение</w:t>
            </w:r>
          </w:p>
          <w:p w:rsidR="004D219B" w:rsidRDefault="004D219B" w:rsidP="004D219B">
            <w:pPr>
              <w:pStyle w:val="TableContents"/>
              <w:jc w:val="both"/>
            </w:pPr>
          </w:p>
        </w:tc>
        <w:tc>
          <w:tcPr>
            <w:tcW w:w="2835"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«Козлик»</w:t>
            </w:r>
          </w:p>
          <w:p w:rsidR="004D219B" w:rsidRDefault="004D219B" w:rsidP="004D219B">
            <w:pPr>
              <w:pStyle w:val="TableContents"/>
              <w:jc w:val="both"/>
            </w:pPr>
            <w:r>
              <w:t>«Спортивная ходьба»</w:t>
            </w:r>
          </w:p>
          <w:p w:rsidR="004D219B" w:rsidRDefault="004D219B" w:rsidP="004D219B">
            <w:pPr>
              <w:pStyle w:val="TableContents"/>
              <w:jc w:val="both"/>
            </w:pP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9</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8</w:t>
            </w:r>
          </w:p>
        </w:tc>
      </w:tr>
      <w:tr w:rsidR="004D219B" w:rsidTr="004D219B">
        <w:tc>
          <w:tcPr>
            <w:tcW w:w="1576"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3299"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9</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8</w:t>
            </w:r>
          </w:p>
        </w:tc>
      </w:tr>
      <w:tr w:rsidR="004D219B" w:rsidTr="004D219B">
        <w:tc>
          <w:tcPr>
            <w:tcW w:w="1576"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3299"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18 занятий</w:t>
            </w:r>
          </w:p>
        </w:tc>
      </w:tr>
      <w:tr w:rsidR="004D219B" w:rsidTr="004D219B">
        <w:trPr>
          <w:trHeight w:val="1075"/>
        </w:trPr>
        <w:tc>
          <w:tcPr>
            <w:tcW w:w="1576"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spacing w:after="283"/>
              <w:jc w:val="both"/>
            </w:pPr>
            <w:r>
              <w:t>Профилактика плоскостопия</w:t>
            </w:r>
          </w:p>
        </w:tc>
        <w:tc>
          <w:tcPr>
            <w:tcW w:w="3299"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Ходьба на носках, на пятках, на наружных сторонах стоп, по массажным коврикам</w:t>
            </w:r>
          </w:p>
          <w:p w:rsidR="004D219B" w:rsidRDefault="004D219B" w:rsidP="004D219B">
            <w:pPr>
              <w:pStyle w:val="TableContents"/>
              <w:jc w:val="both"/>
            </w:pPr>
          </w:p>
          <w:p w:rsidR="004D219B" w:rsidRDefault="004D219B" w:rsidP="004D219B">
            <w:pPr>
              <w:pStyle w:val="TableContents"/>
              <w:jc w:val="both"/>
            </w:pPr>
            <w:r>
              <w:t>Специальные упражнения</w:t>
            </w:r>
          </w:p>
        </w:tc>
        <w:tc>
          <w:tcPr>
            <w:tcW w:w="2835"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 xml:space="preserve"> </w:t>
            </w: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r>
              <w:t>«Пяточки»</w:t>
            </w:r>
          </w:p>
          <w:p w:rsidR="004D219B" w:rsidRDefault="004D219B" w:rsidP="004D219B">
            <w:pPr>
              <w:pStyle w:val="TableContents"/>
              <w:jc w:val="both"/>
            </w:pPr>
            <w:r>
              <w:t>«Гусеница»</w:t>
            </w:r>
          </w:p>
          <w:p w:rsidR="004D219B" w:rsidRDefault="004D219B" w:rsidP="004D219B">
            <w:pPr>
              <w:pStyle w:val="TableContents"/>
              <w:jc w:val="both"/>
            </w:pPr>
            <w:r>
              <w:t>«Барабанщик»</w:t>
            </w:r>
          </w:p>
          <w:p w:rsidR="004D219B" w:rsidRDefault="004D219B" w:rsidP="004D219B">
            <w:pPr>
              <w:pStyle w:val="TableContents"/>
              <w:jc w:val="both"/>
            </w:pPr>
            <w:r>
              <w:t>«Окно»</w:t>
            </w:r>
          </w:p>
          <w:p w:rsidR="004D219B" w:rsidRDefault="004D219B" w:rsidP="004D219B">
            <w:pPr>
              <w:pStyle w:val="TableContents"/>
              <w:jc w:val="both"/>
            </w:pPr>
            <w:r>
              <w:t>«Мельница»</w:t>
            </w:r>
          </w:p>
          <w:p w:rsidR="004D219B" w:rsidRDefault="004D219B" w:rsidP="004D219B">
            <w:pPr>
              <w:pStyle w:val="TableContents"/>
              <w:jc w:val="both"/>
            </w:pPr>
            <w:r>
              <w:t>«Маляр»</w:t>
            </w:r>
          </w:p>
          <w:p w:rsidR="004D219B" w:rsidRDefault="004D219B" w:rsidP="004D219B">
            <w:pPr>
              <w:pStyle w:val="TableContents"/>
              <w:jc w:val="both"/>
            </w:pPr>
            <w:r>
              <w:t>«Серп»</w:t>
            </w:r>
          </w:p>
          <w:p w:rsidR="004D219B" w:rsidRDefault="004D219B" w:rsidP="004D219B">
            <w:pPr>
              <w:pStyle w:val="TableContents"/>
              <w:jc w:val="both"/>
            </w:pPr>
            <w:r>
              <w:t>«Кораблик»</w:t>
            </w:r>
          </w:p>
          <w:p w:rsidR="004D219B" w:rsidRDefault="004D219B" w:rsidP="004D219B">
            <w:pPr>
              <w:pStyle w:val="TableContents"/>
              <w:jc w:val="both"/>
            </w:pPr>
            <w:r>
              <w:t>«Каток»</w:t>
            </w:r>
          </w:p>
          <w:p w:rsidR="004D219B" w:rsidRDefault="004D219B" w:rsidP="004D219B">
            <w:pPr>
              <w:pStyle w:val="TableContents"/>
              <w:jc w:val="both"/>
            </w:pP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В течении года</w:t>
            </w:r>
          </w:p>
          <w:p w:rsidR="004D219B" w:rsidRDefault="004D219B" w:rsidP="004D219B">
            <w:pPr>
              <w:pStyle w:val="TableContents"/>
              <w:jc w:val="both"/>
            </w:pPr>
          </w:p>
          <w:p w:rsidR="004D219B" w:rsidRDefault="004D219B" w:rsidP="004D219B">
            <w:pPr>
              <w:pStyle w:val="TableContents"/>
              <w:jc w:val="both"/>
            </w:pPr>
            <w:r>
              <w:t>72 занятия</w:t>
            </w:r>
          </w:p>
        </w:tc>
      </w:tr>
      <w:tr w:rsidR="004D219B" w:rsidTr="004D219B">
        <w:tc>
          <w:tcPr>
            <w:tcW w:w="1576"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3299"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36 занятий</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tc>
      </w:tr>
      <w:tr w:rsidR="004D219B" w:rsidTr="004D219B">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spacing w:after="283"/>
              <w:jc w:val="both"/>
            </w:pPr>
            <w:proofErr w:type="spellStart"/>
            <w:r>
              <w:t>Общеразвивающие</w:t>
            </w:r>
            <w:proofErr w:type="spellEnd"/>
            <w:r>
              <w:t xml:space="preserve"> упражнения</w:t>
            </w:r>
          </w:p>
          <w:p w:rsidR="004D219B" w:rsidRDefault="004D219B" w:rsidP="004D219B">
            <w:pPr>
              <w:pStyle w:val="TableContents"/>
              <w:spacing w:after="283"/>
              <w:jc w:val="both"/>
            </w:pP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Упражнения без предметов</w:t>
            </w:r>
          </w:p>
          <w:p w:rsidR="004D219B" w:rsidRDefault="004D219B" w:rsidP="004D219B">
            <w:pPr>
              <w:pStyle w:val="TableContents"/>
              <w:jc w:val="both"/>
            </w:pPr>
            <w:r>
              <w:t>Упражнения с предметами</w:t>
            </w:r>
          </w:p>
          <w:p w:rsidR="004D219B" w:rsidRDefault="004D219B" w:rsidP="004D219B">
            <w:pPr>
              <w:pStyle w:val="TableContents"/>
              <w:jc w:val="both"/>
            </w:pPr>
            <w:r>
              <w:t>Упражнения под музыкальное сопровождение</w:t>
            </w:r>
          </w:p>
          <w:p w:rsidR="004D219B" w:rsidRDefault="004D219B" w:rsidP="004D219B">
            <w:pPr>
              <w:pStyle w:val="TableContents"/>
              <w:jc w:val="both"/>
            </w:pPr>
            <w:r>
              <w:t>Упражнения в движении</w:t>
            </w: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jc w:val="both"/>
            </w:pPr>
            <w:r>
              <w:t>9 раз в год</w:t>
            </w:r>
          </w:p>
          <w:p w:rsidR="004D219B" w:rsidRDefault="004D219B" w:rsidP="004D219B">
            <w:pPr>
              <w:pStyle w:val="TableContents"/>
              <w:jc w:val="both"/>
            </w:pPr>
            <w:r>
              <w:t>36 раз в год</w:t>
            </w:r>
          </w:p>
          <w:p w:rsidR="004D219B" w:rsidRDefault="004D219B" w:rsidP="004D219B">
            <w:pPr>
              <w:pStyle w:val="TableContents"/>
              <w:jc w:val="both"/>
            </w:pPr>
            <w:r>
              <w:t>18 раз в год</w:t>
            </w:r>
          </w:p>
          <w:p w:rsidR="004D219B" w:rsidRDefault="004D219B" w:rsidP="004D219B">
            <w:pPr>
              <w:pStyle w:val="TableContents"/>
              <w:jc w:val="both"/>
            </w:pPr>
          </w:p>
          <w:p w:rsidR="004D219B" w:rsidRDefault="004D219B" w:rsidP="004D219B">
            <w:pPr>
              <w:pStyle w:val="TableContents"/>
              <w:jc w:val="both"/>
            </w:pPr>
            <w:r>
              <w:t>9 раз в год</w:t>
            </w:r>
          </w:p>
          <w:p w:rsidR="004D219B" w:rsidRDefault="004D219B" w:rsidP="004D219B">
            <w:pPr>
              <w:pStyle w:val="TableContents"/>
              <w:jc w:val="both"/>
            </w:pPr>
            <w:r>
              <w:t>всего 72 занятия</w:t>
            </w:r>
          </w:p>
        </w:tc>
      </w:tr>
      <w:tr w:rsidR="004D219B" w:rsidTr="004D219B">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Образно-игровые упражнения</w:t>
            </w: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
          <w:p w:rsidR="004D219B" w:rsidRDefault="004D219B" w:rsidP="004D219B">
            <w:pPr>
              <w:pStyle w:val="TableContents"/>
              <w:numPr>
                <w:ilvl w:val="0"/>
                <w:numId w:val="36"/>
              </w:numPr>
              <w:jc w:val="both"/>
            </w:pPr>
            <w:r>
              <w:t>Ходьба: бодрая,</w:t>
            </w:r>
          </w:p>
          <w:p w:rsidR="004D219B" w:rsidRDefault="004D219B" w:rsidP="004D219B">
            <w:pPr>
              <w:pStyle w:val="TableContents"/>
              <w:numPr>
                <w:ilvl w:val="0"/>
                <w:numId w:val="36"/>
              </w:numPr>
              <w:jc w:val="both"/>
            </w:pPr>
            <w:r>
              <w:t>Ходьба спокойная, на носках, на пятках</w:t>
            </w:r>
          </w:p>
          <w:p w:rsidR="004D219B" w:rsidRDefault="004D219B" w:rsidP="004D219B">
            <w:pPr>
              <w:pStyle w:val="TableContents"/>
              <w:numPr>
                <w:ilvl w:val="0"/>
                <w:numId w:val="36"/>
              </w:numPr>
              <w:jc w:val="both"/>
            </w:pPr>
            <w:r>
              <w:t>Ходьба вперед и назад спиной,</w:t>
            </w:r>
          </w:p>
          <w:p w:rsidR="004D219B" w:rsidRDefault="004D219B" w:rsidP="004D219B">
            <w:pPr>
              <w:pStyle w:val="TableContents"/>
              <w:numPr>
                <w:ilvl w:val="0"/>
                <w:numId w:val="36"/>
              </w:numPr>
              <w:jc w:val="both"/>
            </w:pPr>
            <w:r>
              <w:t xml:space="preserve"> Высокий шаг в разном темпе и ритме, ходьба на четвереньках</w:t>
            </w:r>
          </w:p>
          <w:p w:rsidR="004D219B" w:rsidRDefault="004D219B" w:rsidP="004D219B">
            <w:pPr>
              <w:pStyle w:val="TableContents"/>
              <w:numPr>
                <w:ilvl w:val="0"/>
                <w:numId w:val="36"/>
              </w:numPr>
              <w:jc w:val="both"/>
            </w:pPr>
            <w:r>
              <w:t xml:space="preserve"> Бег – легкий</w:t>
            </w:r>
          </w:p>
          <w:p w:rsidR="004D219B" w:rsidRDefault="004D219B" w:rsidP="004D219B">
            <w:pPr>
              <w:pStyle w:val="TableContents"/>
              <w:numPr>
                <w:ilvl w:val="0"/>
                <w:numId w:val="36"/>
              </w:numPr>
              <w:jc w:val="both"/>
            </w:pPr>
            <w:r>
              <w:t>Бег широкий (волк)</w:t>
            </w:r>
          </w:p>
          <w:p w:rsidR="004D219B" w:rsidRDefault="004D219B" w:rsidP="004D219B">
            <w:pPr>
              <w:pStyle w:val="TableContents"/>
              <w:numPr>
                <w:ilvl w:val="0"/>
                <w:numId w:val="36"/>
              </w:numPr>
              <w:jc w:val="both"/>
            </w:pPr>
            <w:r>
              <w:t xml:space="preserve"> Бег острый</w:t>
            </w:r>
          </w:p>
          <w:p w:rsidR="004D219B" w:rsidRDefault="004D219B" w:rsidP="004D219B">
            <w:pPr>
              <w:pStyle w:val="TableContents"/>
              <w:numPr>
                <w:ilvl w:val="0"/>
                <w:numId w:val="36"/>
              </w:numPr>
              <w:jc w:val="both"/>
            </w:pPr>
            <w:r>
              <w:t>Прыжковые движения с продвижением вперед</w:t>
            </w:r>
          </w:p>
          <w:p w:rsidR="004D219B" w:rsidRDefault="004D219B" w:rsidP="004D219B">
            <w:pPr>
              <w:pStyle w:val="TableContents"/>
              <w:numPr>
                <w:ilvl w:val="0"/>
                <w:numId w:val="36"/>
              </w:numPr>
              <w:jc w:val="both"/>
            </w:pPr>
            <w:r>
              <w:t>Прямой галоп, подскоки</w:t>
            </w:r>
          </w:p>
          <w:p w:rsidR="004D219B" w:rsidRDefault="004D219B" w:rsidP="004D219B">
            <w:pPr>
              <w:pStyle w:val="TableContents"/>
              <w:jc w:val="both"/>
            </w:pP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36"/>
              </w:numPr>
              <w:jc w:val="both"/>
            </w:pPr>
            <w:r>
              <w:t>«Медведи и медвежата»</w:t>
            </w:r>
          </w:p>
          <w:p w:rsidR="004D219B" w:rsidRDefault="004D219B" w:rsidP="004D219B">
            <w:pPr>
              <w:pStyle w:val="TableContents"/>
              <w:numPr>
                <w:ilvl w:val="0"/>
                <w:numId w:val="36"/>
              </w:numPr>
              <w:jc w:val="both"/>
            </w:pPr>
            <w:r>
              <w:t>«Пингвины»</w:t>
            </w:r>
          </w:p>
          <w:p w:rsidR="004D219B" w:rsidRDefault="004D219B" w:rsidP="004D219B">
            <w:pPr>
              <w:pStyle w:val="TableContents"/>
              <w:numPr>
                <w:ilvl w:val="0"/>
                <w:numId w:val="36"/>
              </w:numPr>
              <w:jc w:val="both"/>
            </w:pPr>
            <w:r>
              <w:t>«Раки» (спиной назад)</w:t>
            </w:r>
          </w:p>
          <w:p w:rsidR="004D219B" w:rsidRDefault="004D219B" w:rsidP="004D219B">
            <w:pPr>
              <w:pStyle w:val="TableContents"/>
              <w:numPr>
                <w:ilvl w:val="0"/>
                <w:numId w:val="36"/>
              </w:numPr>
              <w:jc w:val="both"/>
            </w:pPr>
            <w:r>
              <w:t>«Гуси и гусеницы»</w:t>
            </w:r>
          </w:p>
          <w:p w:rsidR="004D219B" w:rsidRDefault="004D219B" w:rsidP="004D219B">
            <w:pPr>
              <w:pStyle w:val="TableContents"/>
              <w:numPr>
                <w:ilvl w:val="0"/>
                <w:numId w:val="36"/>
              </w:numPr>
              <w:jc w:val="both"/>
            </w:pPr>
            <w:r>
              <w:t>«Слоны»</w:t>
            </w:r>
          </w:p>
          <w:p w:rsidR="004D219B" w:rsidRDefault="004D219B" w:rsidP="004D219B">
            <w:pPr>
              <w:pStyle w:val="TableContents"/>
              <w:numPr>
                <w:ilvl w:val="0"/>
                <w:numId w:val="36"/>
              </w:numPr>
              <w:jc w:val="both"/>
            </w:pPr>
            <w:r>
              <w:t>«Бежим по горячему песку» (острый бег)</w:t>
            </w:r>
          </w:p>
          <w:p w:rsidR="004D219B" w:rsidRDefault="004D219B" w:rsidP="004D219B">
            <w:pPr>
              <w:pStyle w:val="TableContents"/>
              <w:numPr>
                <w:ilvl w:val="0"/>
                <w:numId w:val="36"/>
              </w:numPr>
              <w:jc w:val="both"/>
            </w:pPr>
            <w:r>
              <w:t>«Зайцы»</w:t>
            </w:r>
          </w:p>
          <w:p w:rsidR="004D219B" w:rsidRDefault="004D219B" w:rsidP="004D219B">
            <w:pPr>
              <w:pStyle w:val="TableContents"/>
              <w:numPr>
                <w:ilvl w:val="0"/>
                <w:numId w:val="36"/>
              </w:numPr>
              <w:jc w:val="both"/>
            </w:pPr>
            <w:r>
              <w:t>«Белки» (прыжки и подскоки)</w:t>
            </w:r>
          </w:p>
          <w:p w:rsidR="004D219B" w:rsidRDefault="004D219B" w:rsidP="004D219B">
            <w:pPr>
              <w:pStyle w:val="TableContents"/>
              <w:numPr>
                <w:ilvl w:val="0"/>
                <w:numId w:val="36"/>
              </w:numPr>
              <w:jc w:val="both"/>
            </w:pPr>
            <w:r>
              <w:t>«Лягушата»</w:t>
            </w:r>
          </w:p>
          <w:p w:rsidR="004D219B" w:rsidRDefault="004D219B" w:rsidP="004D219B">
            <w:pPr>
              <w:pStyle w:val="TableContents"/>
              <w:numPr>
                <w:ilvl w:val="0"/>
                <w:numId w:val="36"/>
              </w:numPr>
              <w:jc w:val="both"/>
            </w:pPr>
            <w:r>
              <w:t>«Лошадки» (прямой галоп)</w:t>
            </w:r>
          </w:p>
          <w:p w:rsidR="004D219B" w:rsidRDefault="004D219B" w:rsidP="004D219B">
            <w:pPr>
              <w:pStyle w:val="TableContents"/>
              <w:jc w:val="both"/>
            </w:pP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В течении года</w:t>
            </w:r>
          </w:p>
        </w:tc>
      </w:tr>
      <w:tr w:rsidR="004D219B" w:rsidTr="004D219B">
        <w:tc>
          <w:tcPr>
            <w:tcW w:w="1576"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roofErr w:type="spellStart"/>
            <w:r>
              <w:t>Игрогимнастика</w:t>
            </w:r>
            <w:proofErr w:type="spellEnd"/>
          </w:p>
        </w:tc>
        <w:tc>
          <w:tcPr>
            <w:tcW w:w="3299"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37"/>
              </w:numPr>
              <w:jc w:val="both"/>
            </w:pPr>
            <w:r>
              <w:t>Группировка в положении лежа и сидя;</w:t>
            </w:r>
          </w:p>
          <w:p w:rsidR="004D219B" w:rsidRDefault="004D219B" w:rsidP="004D219B">
            <w:pPr>
              <w:pStyle w:val="TableContents"/>
              <w:numPr>
                <w:ilvl w:val="0"/>
                <w:numId w:val="37"/>
              </w:numPr>
              <w:jc w:val="both"/>
            </w:pPr>
            <w:r>
              <w:t>Перекаты вперед-назад;</w:t>
            </w:r>
          </w:p>
          <w:p w:rsidR="004D219B" w:rsidRDefault="004D219B" w:rsidP="004D219B">
            <w:pPr>
              <w:pStyle w:val="TableContents"/>
              <w:numPr>
                <w:ilvl w:val="0"/>
                <w:numId w:val="37"/>
              </w:numPr>
              <w:jc w:val="both"/>
            </w:pPr>
            <w:r>
              <w:t>Сед ноги врозь широко;</w:t>
            </w:r>
          </w:p>
          <w:p w:rsidR="004D219B" w:rsidRDefault="004D219B" w:rsidP="004D219B">
            <w:pPr>
              <w:pStyle w:val="TableContents"/>
              <w:numPr>
                <w:ilvl w:val="0"/>
                <w:numId w:val="37"/>
              </w:numPr>
              <w:jc w:val="both"/>
            </w:pPr>
            <w:r>
              <w:t>Растяжка ног;</w:t>
            </w:r>
          </w:p>
          <w:p w:rsidR="004D219B" w:rsidRDefault="004D219B" w:rsidP="004D219B">
            <w:pPr>
              <w:pStyle w:val="TableContents"/>
              <w:numPr>
                <w:ilvl w:val="0"/>
                <w:numId w:val="37"/>
              </w:numPr>
              <w:spacing w:after="283"/>
              <w:jc w:val="both"/>
            </w:pPr>
            <w:r>
              <w:t>Упражнения для развития мышечной силы и гибкости в образных и игровых двигательных действиях.</w:t>
            </w:r>
          </w:p>
          <w:p w:rsidR="004D219B" w:rsidRDefault="004D219B" w:rsidP="004D219B">
            <w:pPr>
              <w:pStyle w:val="TableContents"/>
              <w:spacing w:after="283"/>
              <w:jc w:val="both"/>
            </w:pPr>
          </w:p>
          <w:p w:rsidR="004D219B" w:rsidRDefault="004D219B" w:rsidP="004D219B">
            <w:pPr>
              <w:pStyle w:val="TableContents"/>
              <w:spacing w:after="283"/>
              <w:jc w:val="both"/>
            </w:pPr>
          </w:p>
          <w:p w:rsidR="004D219B" w:rsidRDefault="004D219B" w:rsidP="004D219B">
            <w:pPr>
              <w:pStyle w:val="TableContents"/>
              <w:numPr>
                <w:ilvl w:val="0"/>
                <w:numId w:val="37"/>
              </w:numPr>
              <w:spacing w:after="283"/>
              <w:jc w:val="both"/>
            </w:pPr>
            <w:r>
              <w:t>С использованием музыкального сопровождения.</w:t>
            </w:r>
          </w:p>
        </w:tc>
        <w:tc>
          <w:tcPr>
            <w:tcW w:w="2835" w:type="dxa"/>
            <w:vMerge w:val="restart"/>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37"/>
              </w:numPr>
              <w:jc w:val="both"/>
            </w:pPr>
            <w:r>
              <w:t>«Камушки»</w:t>
            </w:r>
          </w:p>
          <w:p w:rsidR="004D219B" w:rsidRDefault="004D219B" w:rsidP="004D219B">
            <w:pPr>
              <w:pStyle w:val="TableContents"/>
              <w:numPr>
                <w:ilvl w:val="0"/>
                <w:numId w:val="37"/>
              </w:numPr>
              <w:jc w:val="both"/>
            </w:pPr>
            <w:r>
              <w:t>«Кочки»</w:t>
            </w:r>
          </w:p>
          <w:p w:rsidR="004D219B" w:rsidRDefault="004D219B" w:rsidP="004D219B">
            <w:pPr>
              <w:pStyle w:val="TableContents"/>
              <w:numPr>
                <w:ilvl w:val="0"/>
                <w:numId w:val="37"/>
              </w:numPr>
              <w:jc w:val="both"/>
            </w:pPr>
            <w:r>
              <w:t>«Улитка»</w:t>
            </w:r>
          </w:p>
          <w:p w:rsidR="004D219B" w:rsidRDefault="004D219B" w:rsidP="004D219B">
            <w:pPr>
              <w:pStyle w:val="TableContents"/>
              <w:numPr>
                <w:ilvl w:val="0"/>
                <w:numId w:val="37"/>
              </w:numPr>
              <w:jc w:val="both"/>
            </w:pPr>
            <w:r>
              <w:t>«Побежали пальчики»</w:t>
            </w:r>
          </w:p>
          <w:p w:rsidR="004D219B" w:rsidRDefault="004D219B" w:rsidP="004D219B">
            <w:pPr>
              <w:pStyle w:val="TableContents"/>
              <w:numPr>
                <w:ilvl w:val="0"/>
                <w:numId w:val="37"/>
              </w:numPr>
              <w:jc w:val="both"/>
            </w:pPr>
            <w:r>
              <w:t>«Яблочко»</w:t>
            </w:r>
          </w:p>
          <w:p w:rsidR="004D219B" w:rsidRDefault="004D219B" w:rsidP="004D219B">
            <w:pPr>
              <w:pStyle w:val="TableContents"/>
              <w:numPr>
                <w:ilvl w:val="0"/>
                <w:numId w:val="37"/>
              </w:numPr>
              <w:jc w:val="both"/>
            </w:pPr>
            <w:r>
              <w:t>«Бревнышко»</w:t>
            </w:r>
          </w:p>
          <w:p w:rsidR="004D219B" w:rsidRDefault="004D219B" w:rsidP="004D219B">
            <w:pPr>
              <w:pStyle w:val="TableContents"/>
              <w:numPr>
                <w:ilvl w:val="0"/>
                <w:numId w:val="37"/>
              </w:numPr>
              <w:jc w:val="both"/>
            </w:pPr>
            <w:r>
              <w:t>«Бабочка»</w:t>
            </w:r>
          </w:p>
          <w:p w:rsidR="004D219B" w:rsidRDefault="004D219B" w:rsidP="004D219B">
            <w:pPr>
              <w:pStyle w:val="TableContents"/>
              <w:numPr>
                <w:ilvl w:val="0"/>
                <w:numId w:val="37"/>
              </w:numPr>
              <w:jc w:val="both"/>
            </w:pPr>
            <w:r>
              <w:t>«Верблюд»</w:t>
            </w:r>
          </w:p>
          <w:p w:rsidR="004D219B" w:rsidRDefault="004D219B" w:rsidP="004D219B">
            <w:pPr>
              <w:pStyle w:val="TableContents"/>
              <w:numPr>
                <w:ilvl w:val="0"/>
                <w:numId w:val="37"/>
              </w:numPr>
              <w:jc w:val="both"/>
            </w:pPr>
            <w:r>
              <w:t>«Корзинка»</w:t>
            </w:r>
          </w:p>
          <w:p w:rsidR="004D219B" w:rsidRDefault="004D219B" w:rsidP="004D219B">
            <w:pPr>
              <w:pStyle w:val="TableContents"/>
              <w:numPr>
                <w:ilvl w:val="0"/>
                <w:numId w:val="37"/>
              </w:numPr>
              <w:jc w:val="both"/>
            </w:pPr>
            <w:r>
              <w:t>«Змеи»</w:t>
            </w:r>
          </w:p>
          <w:p w:rsidR="004D219B" w:rsidRDefault="004D219B" w:rsidP="004D219B">
            <w:pPr>
              <w:pStyle w:val="TableContents"/>
              <w:numPr>
                <w:ilvl w:val="0"/>
                <w:numId w:val="37"/>
              </w:numPr>
              <w:jc w:val="both"/>
            </w:pPr>
            <w:r>
              <w:t>«Пантеры»</w:t>
            </w:r>
          </w:p>
          <w:p w:rsidR="004D219B" w:rsidRDefault="004D219B" w:rsidP="004D219B">
            <w:pPr>
              <w:pStyle w:val="TableContents"/>
              <w:numPr>
                <w:ilvl w:val="0"/>
                <w:numId w:val="37"/>
              </w:numPr>
              <w:jc w:val="both"/>
            </w:pPr>
            <w:r>
              <w:t>«Рыбка»</w:t>
            </w:r>
          </w:p>
          <w:p w:rsidR="004D219B" w:rsidRDefault="004D219B" w:rsidP="004D219B">
            <w:pPr>
              <w:pStyle w:val="TableContents"/>
              <w:numPr>
                <w:ilvl w:val="0"/>
                <w:numId w:val="37"/>
              </w:numPr>
              <w:spacing w:after="283"/>
              <w:jc w:val="both"/>
            </w:pPr>
            <w:r>
              <w:t>«Бегемоты»</w:t>
            </w:r>
          </w:p>
          <w:p w:rsidR="004D219B" w:rsidRDefault="004D219B" w:rsidP="004D219B">
            <w:pPr>
              <w:pStyle w:val="TableContents"/>
              <w:numPr>
                <w:ilvl w:val="0"/>
                <w:numId w:val="37"/>
              </w:numPr>
              <w:spacing w:after="283"/>
              <w:jc w:val="both"/>
            </w:pPr>
            <w:r>
              <w:t>«Кран подъемный,</w:t>
            </w:r>
          </w:p>
          <w:p w:rsidR="004D219B" w:rsidRDefault="004D219B" w:rsidP="004D219B">
            <w:pPr>
              <w:pStyle w:val="TableContents"/>
              <w:numPr>
                <w:ilvl w:val="0"/>
                <w:numId w:val="37"/>
              </w:numPr>
              <w:spacing w:after="283"/>
              <w:jc w:val="both"/>
            </w:pPr>
            <w:r>
              <w:t>Передай мяч</w:t>
            </w: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В течении года</w:t>
            </w: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tc>
      </w:tr>
      <w:tr w:rsidR="004D219B" w:rsidTr="001A5FC7">
        <w:tc>
          <w:tcPr>
            <w:tcW w:w="1576"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3299"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4</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3</w:t>
            </w:r>
          </w:p>
        </w:tc>
      </w:tr>
      <w:tr w:rsidR="004D219B" w:rsidTr="001A5FC7">
        <w:tc>
          <w:tcPr>
            <w:tcW w:w="1576"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3299"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4</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3</w:t>
            </w:r>
          </w:p>
        </w:tc>
      </w:tr>
      <w:tr w:rsidR="004D219B" w:rsidTr="004D219B">
        <w:tc>
          <w:tcPr>
            <w:tcW w:w="1576"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3299"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vMerge/>
            <w:tcBorders>
              <w:left w:val="single" w:sz="2" w:space="0" w:color="000000"/>
              <w:bottom w:val="single" w:sz="2" w:space="0" w:color="000000"/>
            </w:tcBorders>
            <w:tcMar>
              <w:top w:w="55" w:type="dxa"/>
              <w:left w:w="55" w:type="dxa"/>
              <w:bottom w:w="55" w:type="dxa"/>
              <w:right w:w="55" w:type="dxa"/>
            </w:tcMar>
          </w:tcPr>
          <w:p w:rsidR="004D219B" w:rsidRDefault="004D219B" w:rsidP="004D219B">
            <w:pPr>
              <w:jc w:val="both"/>
            </w:pP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8 занятий</w:t>
            </w:r>
          </w:p>
        </w:tc>
      </w:tr>
      <w:tr w:rsidR="004D219B" w:rsidTr="001A5FC7">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Музыкально-подвижные игры</w:t>
            </w: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38"/>
              </w:numPr>
              <w:jc w:val="both"/>
            </w:pPr>
            <w:r>
              <w:t>игры на определение динамики музыкального произведения;</w:t>
            </w:r>
          </w:p>
          <w:p w:rsidR="004D219B" w:rsidRDefault="004D219B" w:rsidP="004D219B">
            <w:pPr>
              <w:pStyle w:val="TableContents"/>
              <w:numPr>
                <w:ilvl w:val="0"/>
                <w:numId w:val="38"/>
              </w:numPr>
              <w:jc w:val="both"/>
            </w:pPr>
            <w:r>
              <w:t>игры для развития ритма и музыкального слуха;</w:t>
            </w:r>
          </w:p>
          <w:p w:rsidR="004D219B" w:rsidRDefault="004D219B" w:rsidP="004D219B">
            <w:pPr>
              <w:pStyle w:val="TableContents"/>
              <w:numPr>
                <w:ilvl w:val="0"/>
                <w:numId w:val="38"/>
              </w:numPr>
              <w:jc w:val="both"/>
            </w:pPr>
            <w:r>
              <w:t>подвижные игры;</w:t>
            </w:r>
          </w:p>
          <w:p w:rsidR="004D219B" w:rsidRDefault="004D219B" w:rsidP="004D219B">
            <w:pPr>
              <w:pStyle w:val="TableContents"/>
              <w:numPr>
                <w:ilvl w:val="0"/>
                <w:numId w:val="38"/>
              </w:numPr>
              <w:spacing w:after="283"/>
              <w:jc w:val="both"/>
            </w:pPr>
            <w:r>
              <w:t>игры-превращения;</w:t>
            </w: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38"/>
              </w:numPr>
              <w:jc w:val="both"/>
            </w:pPr>
            <w:r>
              <w:t>«Ворон»</w:t>
            </w:r>
          </w:p>
          <w:p w:rsidR="004D219B" w:rsidRDefault="004D219B" w:rsidP="004D219B">
            <w:pPr>
              <w:pStyle w:val="TableContents"/>
              <w:numPr>
                <w:ilvl w:val="0"/>
                <w:numId w:val="38"/>
              </w:numPr>
              <w:jc w:val="both"/>
            </w:pPr>
            <w:r>
              <w:t>«Круг, колонна, шеренга»</w:t>
            </w:r>
          </w:p>
          <w:p w:rsidR="004D219B" w:rsidRDefault="004D219B" w:rsidP="004D219B">
            <w:pPr>
              <w:pStyle w:val="TableContents"/>
              <w:numPr>
                <w:ilvl w:val="0"/>
                <w:numId w:val="38"/>
              </w:numPr>
              <w:jc w:val="both"/>
            </w:pPr>
            <w:r>
              <w:t>«Цветные автомобили»</w:t>
            </w:r>
          </w:p>
          <w:p w:rsidR="004D219B" w:rsidRDefault="004D219B" w:rsidP="004D219B">
            <w:pPr>
              <w:pStyle w:val="TableContents"/>
              <w:numPr>
                <w:ilvl w:val="0"/>
                <w:numId w:val="38"/>
              </w:numPr>
              <w:jc w:val="both"/>
            </w:pPr>
            <w:r>
              <w:t>«Медведь и пчелы»</w:t>
            </w:r>
          </w:p>
          <w:p w:rsidR="004D219B" w:rsidRDefault="004D219B" w:rsidP="004D219B">
            <w:pPr>
              <w:pStyle w:val="TableContents"/>
              <w:numPr>
                <w:ilvl w:val="0"/>
                <w:numId w:val="38"/>
              </w:numPr>
              <w:jc w:val="both"/>
            </w:pPr>
            <w:r>
              <w:t>«Поздороваемся»</w:t>
            </w:r>
          </w:p>
          <w:p w:rsidR="004D219B" w:rsidRDefault="004D219B" w:rsidP="004D219B">
            <w:pPr>
              <w:pStyle w:val="TableContents"/>
              <w:numPr>
                <w:ilvl w:val="0"/>
                <w:numId w:val="38"/>
              </w:numPr>
              <w:jc w:val="both"/>
            </w:pPr>
            <w:r>
              <w:t>«Ракета»</w:t>
            </w:r>
          </w:p>
          <w:p w:rsidR="004D219B" w:rsidRDefault="004D219B" w:rsidP="004D219B">
            <w:pPr>
              <w:pStyle w:val="TableContents"/>
              <w:numPr>
                <w:ilvl w:val="0"/>
                <w:numId w:val="38"/>
              </w:numPr>
              <w:jc w:val="both"/>
            </w:pPr>
            <w:r>
              <w:t>«Сделай фигуру»</w:t>
            </w:r>
          </w:p>
          <w:p w:rsidR="004D219B" w:rsidRDefault="004D219B" w:rsidP="004D219B">
            <w:pPr>
              <w:pStyle w:val="TableContents"/>
              <w:numPr>
                <w:ilvl w:val="0"/>
                <w:numId w:val="38"/>
              </w:numPr>
              <w:jc w:val="both"/>
            </w:pPr>
            <w:r>
              <w:t>«Ровным кругом»</w:t>
            </w:r>
          </w:p>
          <w:p w:rsidR="004D219B" w:rsidRDefault="004D219B" w:rsidP="004D219B">
            <w:pPr>
              <w:pStyle w:val="TableContents"/>
              <w:jc w:val="both"/>
            </w:pP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24 занятия</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tc>
      </w:tr>
      <w:tr w:rsidR="004D219B" w:rsidTr="001A5FC7">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 xml:space="preserve">Дыхательная </w:t>
            </w:r>
            <w:r>
              <w:lastRenderedPageBreak/>
              <w:t>гимнастика</w:t>
            </w: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spacing w:after="283"/>
              <w:jc w:val="both"/>
            </w:pPr>
            <w:r>
              <w:lastRenderedPageBreak/>
              <w:t xml:space="preserve">Упражнения, способствующие </w:t>
            </w:r>
            <w:r>
              <w:lastRenderedPageBreak/>
              <w:t>обучить ребенка вдыхать носом, выдыхать ртом</w:t>
            </w:r>
          </w:p>
          <w:p w:rsidR="004D219B" w:rsidRDefault="004D219B" w:rsidP="004D219B">
            <w:pPr>
              <w:pStyle w:val="TableContents"/>
              <w:jc w:val="both"/>
            </w:pP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39"/>
              </w:numPr>
              <w:jc w:val="both"/>
            </w:pPr>
            <w:r>
              <w:lastRenderedPageBreak/>
              <w:t>«Ветер»</w:t>
            </w:r>
          </w:p>
          <w:p w:rsidR="004D219B" w:rsidRDefault="004D219B" w:rsidP="004D219B">
            <w:pPr>
              <w:pStyle w:val="TableContents"/>
              <w:numPr>
                <w:ilvl w:val="0"/>
                <w:numId w:val="39"/>
              </w:numPr>
              <w:jc w:val="both"/>
            </w:pPr>
            <w:r>
              <w:lastRenderedPageBreak/>
              <w:t>«Воздушный шар»</w:t>
            </w:r>
          </w:p>
          <w:p w:rsidR="004D219B" w:rsidRDefault="004D219B" w:rsidP="004D219B">
            <w:pPr>
              <w:pStyle w:val="TableContents"/>
              <w:numPr>
                <w:ilvl w:val="0"/>
                <w:numId w:val="39"/>
              </w:numPr>
              <w:jc w:val="both"/>
            </w:pPr>
            <w:r>
              <w:t>«Насос»</w:t>
            </w:r>
          </w:p>
          <w:p w:rsidR="004D219B" w:rsidRDefault="004D219B" w:rsidP="004D219B">
            <w:pPr>
              <w:pStyle w:val="TableContents"/>
              <w:numPr>
                <w:ilvl w:val="0"/>
                <w:numId w:val="39"/>
              </w:numPr>
              <w:jc w:val="both"/>
            </w:pPr>
            <w:r>
              <w:t>«Паровоз»</w:t>
            </w:r>
          </w:p>
          <w:p w:rsidR="004D219B" w:rsidRDefault="004D219B" w:rsidP="004D219B">
            <w:pPr>
              <w:pStyle w:val="TableContents"/>
              <w:numPr>
                <w:ilvl w:val="0"/>
                <w:numId w:val="39"/>
              </w:numPr>
              <w:jc w:val="both"/>
            </w:pPr>
            <w:r>
              <w:t>«Гуси шипят»</w:t>
            </w:r>
          </w:p>
          <w:p w:rsidR="004D219B" w:rsidRDefault="004D219B" w:rsidP="004D219B">
            <w:pPr>
              <w:pStyle w:val="TableContents"/>
              <w:numPr>
                <w:ilvl w:val="0"/>
                <w:numId w:val="39"/>
              </w:numPr>
              <w:jc w:val="both"/>
            </w:pPr>
            <w:r>
              <w:t>«Волны шипят»</w:t>
            </w:r>
          </w:p>
          <w:p w:rsidR="004D219B" w:rsidRDefault="004D219B" w:rsidP="004D219B">
            <w:pPr>
              <w:pStyle w:val="TableContents"/>
              <w:numPr>
                <w:ilvl w:val="0"/>
                <w:numId w:val="39"/>
              </w:numPr>
              <w:jc w:val="both"/>
            </w:pPr>
            <w:r>
              <w:t>«Ныряние»</w:t>
            </w:r>
          </w:p>
          <w:p w:rsidR="004D219B" w:rsidRDefault="004D219B" w:rsidP="004D219B">
            <w:pPr>
              <w:pStyle w:val="TableContents"/>
              <w:numPr>
                <w:ilvl w:val="0"/>
                <w:numId w:val="39"/>
              </w:numPr>
              <w:spacing w:after="283"/>
              <w:jc w:val="both"/>
            </w:pPr>
            <w:r>
              <w:t>«Подуем»</w:t>
            </w: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8</w:t>
            </w:r>
          </w:p>
          <w:p w:rsidR="004D219B" w:rsidRDefault="004D219B" w:rsidP="004D219B">
            <w:pPr>
              <w:pStyle w:val="TableContents"/>
              <w:jc w:val="both"/>
            </w:pPr>
            <w:r>
              <w:lastRenderedPageBreak/>
              <w:t>8</w:t>
            </w:r>
          </w:p>
          <w:p w:rsidR="004D219B" w:rsidRDefault="004D219B" w:rsidP="004D219B">
            <w:pPr>
              <w:pStyle w:val="TableContents"/>
              <w:jc w:val="both"/>
            </w:pPr>
            <w:r>
              <w:t>8</w:t>
            </w:r>
          </w:p>
          <w:p w:rsidR="004D219B" w:rsidRDefault="004D219B" w:rsidP="004D219B">
            <w:pPr>
              <w:pStyle w:val="TableContents"/>
              <w:jc w:val="both"/>
            </w:pPr>
            <w:r>
              <w:t>8</w:t>
            </w:r>
          </w:p>
          <w:p w:rsidR="004D219B" w:rsidRDefault="004D219B" w:rsidP="004D219B">
            <w:pPr>
              <w:pStyle w:val="TableContents"/>
              <w:jc w:val="both"/>
            </w:pPr>
            <w:r>
              <w:t>8</w:t>
            </w:r>
          </w:p>
          <w:p w:rsidR="004D219B" w:rsidRDefault="004D219B" w:rsidP="004D219B">
            <w:pPr>
              <w:pStyle w:val="TableContents"/>
              <w:jc w:val="both"/>
            </w:pPr>
            <w:r>
              <w:t>8</w:t>
            </w:r>
          </w:p>
          <w:p w:rsidR="004D219B" w:rsidRDefault="004D219B" w:rsidP="004D219B">
            <w:pPr>
              <w:pStyle w:val="TableContents"/>
              <w:jc w:val="both"/>
            </w:pPr>
            <w:r>
              <w:t>8</w:t>
            </w:r>
          </w:p>
          <w:p w:rsidR="004D219B" w:rsidRDefault="004D219B" w:rsidP="004D219B">
            <w:pPr>
              <w:pStyle w:val="TableContents"/>
              <w:jc w:val="both"/>
            </w:pPr>
            <w:r>
              <w:t>8</w:t>
            </w:r>
          </w:p>
          <w:p w:rsidR="004D219B" w:rsidRDefault="004D219B" w:rsidP="004D219B">
            <w:pPr>
              <w:pStyle w:val="TableContents"/>
              <w:jc w:val="both"/>
            </w:pPr>
          </w:p>
          <w:p w:rsidR="004D219B" w:rsidRDefault="004D219B" w:rsidP="004D219B">
            <w:pPr>
              <w:pStyle w:val="TableContents"/>
              <w:jc w:val="both"/>
            </w:pPr>
            <w:r>
              <w:t>72 занятия</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2</w:t>
            </w:r>
          </w:p>
          <w:p w:rsidR="004D219B" w:rsidRDefault="004D219B" w:rsidP="004D219B">
            <w:pPr>
              <w:pStyle w:val="TableContents"/>
              <w:jc w:val="both"/>
            </w:pPr>
            <w:r>
              <w:lastRenderedPageBreak/>
              <w:t>2</w:t>
            </w:r>
          </w:p>
          <w:p w:rsidR="004D219B" w:rsidRDefault="004D219B" w:rsidP="004D219B">
            <w:pPr>
              <w:pStyle w:val="TableContents"/>
              <w:jc w:val="both"/>
            </w:pPr>
            <w:r>
              <w:t>2</w:t>
            </w:r>
          </w:p>
          <w:p w:rsidR="004D219B" w:rsidRDefault="004D219B" w:rsidP="004D219B">
            <w:pPr>
              <w:pStyle w:val="TableContents"/>
              <w:jc w:val="both"/>
            </w:pPr>
            <w:r>
              <w:t>2</w:t>
            </w:r>
          </w:p>
          <w:p w:rsidR="004D219B" w:rsidRDefault="004D219B" w:rsidP="004D219B">
            <w:pPr>
              <w:pStyle w:val="TableContents"/>
              <w:jc w:val="both"/>
            </w:pPr>
            <w:r>
              <w:t>2</w:t>
            </w:r>
          </w:p>
          <w:p w:rsidR="004D219B" w:rsidRDefault="004D219B" w:rsidP="004D219B">
            <w:pPr>
              <w:pStyle w:val="TableContents"/>
              <w:jc w:val="both"/>
            </w:pPr>
            <w:r>
              <w:t>2</w:t>
            </w:r>
          </w:p>
          <w:p w:rsidR="004D219B" w:rsidRDefault="004D219B" w:rsidP="004D219B">
            <w:pPr>
              <w:pStyle w:val="TableContents"/>
              <w:jc w:val="both"/>
            </w:pPr>
            <w:r>
              <w:t>2</w:t>
            </w:r>
          </w:p>
          <w:p w:rsidR="004D219B" w:rsidRDefault="004D219B" w:rsidP="004D219B">
            <w:pPr>
              <w:pStyle w:val="TableContents"/>
              <w:jc w:val="both"/>
            </w:pPr>
            <w:r>
              <w:t>2</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6</w:t>
            </w:r>
          </w:p>
          <w:p w:rsidR="004D219B" w:rsidRDefault="004D219B" w:rsidP="004D219B">
            <w:pPr>
              <w:pStyle w:val="TableContents"/>
              <w:jc w:val="both"/>
            </w:pPr>
            <w:r>
              <w:lastRenderedPageBreak/>
              <w:t>6</w:t>
            </w:r>
          </w:p>
          <w:p w:rsidR="004D219B" w:rsidRDefault="004D219B" w:rsidP="004D219B">
            <w:pPr>
              <w:pStyle w:val="TableContents"/>
              <w:jc w:val="both"/>
            </w:pPr>
            <w:r>
              <w:t>6</w:t>
            </w:r>
          </w:p>
          <w:p w:rsidR="004D219B" w:rsidRDefault="004D219B" w:rsidP="004D219B">
            <w:pPr>
              <w:pStyle w:val="TableContents"/>
              <w:jc w:val="both"/>
            </w:pPr>
            <w:r>
              <w:t>6</w:t>
            </w:r>
          </w:p>
          <w:p w:rsidR="004D219B" w:rsidRDefault="004D219B" w:rsidP="004D219B">
            <w:pPr>
              <w:pStyle w:val="TableContents"/>
              <w:jc w:val="both"/>
            </w:pPr>
            <w:r>
              <w:t>6</w:t>
            </w:r>
          </w:p>
          <w:p w:rsidR="004D219B" w:rsidRDefault="004D219B" w:rsidP="004D219B">
            <w:pPr>
              <w:pStyle w:val="TableContents"/>
              <w:jc w:val="both"/>
            </w:pPr>
            <w:r>
              <w:t>6</w:t>
            </w:r>
          </w:p>
          <w:p w:rsidR="004D219B" w:rsidRDefault="004D219B" w:rsidP="004D219B">
            <w:pPr>
              <w:pStyle w:val="TableContents"/>
              <w:jc w:val="both"/>
            </w:pPr>
            <w:r>
              <w:t>6</w:t>
            </w:r>
          </w:p>
          <w:p w:rsidR="004D219B" w:rsidRDefault="004D219B" w:rsidP="004D219B">
            <w:pPr>
              <w:pStyle w:val="TableContents"/>
              <w:jc w:val="both"/>
            </w:pPr>
            <w:r>
              <w:t>6</w:t>
            </w:r>
          </w:p>
        </w:tc>
      </w:tr>
      <w:tr w:rsidR="004D219B" w:rsidTr="001A5FC7">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 xml:space="preserve">Игровой </w:t>
            </w:r>
            <w:proofErr w:type="spellStart"/>
            <w:r>
              <w:t>самомассаж</w:t>
            </w:r>
            <w:proofErr w:type="spellEnd"/>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40"/>
              </w:numPr>
              <w:jc w:val="both"/>
            </w:pPr>
            <w:r>
              <w:t>Массаж рук</w:t>
            </w: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numPr>
                <w:ilvl w:val="0"/>
                <w:numId w:val="40"/>
              </w:numPr>
              <w:jc w:val="both"/>
            </w:pPr>
            <w:r>
              <w:t>Массаж головы</w:t>
            </w:r>
          </w:p>
          <w:p w:rsidR="004D219B" w:rsidRDefault="004D219B" w:rsidP="004D219B">
            <w:pPr>
              <w:pStyle w:val="TableContents"/>
              <w:numPr>
                <w:ilvl w:val="0"/>
                <w:numId w:val="40"/>
              </w:numPr>
              <w:jc w:val="both"/>
            </w:pPr>
            <w:r>
              <w:t>Массаж спины</w:t>
            </w:r>
          </w:p>
          <w:p w:rsidR="004D219B" w:rsidRDefault="004D219B" w:rsidP="004D219B">
            <w:pPr>
              <w:pStyle w:val="TableContents"/>
              <w:spacing w:after="283"/>
              <w:jc w:val="both"/>
            </w:pPr>
          </w:p>
          <w:p w:rsidR="004D219B" w:rsidRDefault="004D219B" w:rsidP="004D219B">
            <w:pPr>
              <w:pStyle w:val="TableContents"/>
              <w:spacing w:after="283"/>
              <w:jc w:val="both"/>
            </w:pPr>
          </w:p>
          <w:p w:rsidR="004D219B" w:rsidRDefault="004D219B" w:rsidP="004D219B">
            <w:pPr>
              <w:pStyle w:val="TableContents"/>
              <w:numPr>
                <w:ilvl w:val="0"/>
                <w:numId w:val="40"/>
              </w:numPr>
              <w:spacing w:after="283"/>
              <w:jc w:val="both"/>
            </w:pPr>
            <w:r>
              <w:t>Массаж ног</w:t>
            </w:r>
          </w:p>
          <w:p w:rsidR="004D219B" w:rsidRDefault="004D219B" w:rsidP="004D219B">
            <w:pPr>
              <w:pStyle w:val="TableContents"/>
              <w:numPr>
                <w:ilvl w:val="0"/>
                <w:numId w:val="40"/>
              </w:numPr>
              <w:spacing w:after="283"/>
              <w:jc w:val="both"/>
            </w:pPr>
            <w:r>
              <w:t>Комплексный массаж</w:t>
            </w: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extbody"/>
              <w:numPr>
                <w:ilvl w:val="0"/>
                <w:numId w:val="41"/>
              </w:numPr>
              <w:jc w:val="both"/>
            </w:pPr>
            <w:r>
              <w:t>«Добываем огонь»</w:t>
            </w:r>
          </w:p>
          <w:p w:rsidR="004D219B" w:rsidRDefault="004D219B" w:rsidP="004D219B">
            <w:pPr>
              <w:pStyle w:val="Textbody"/>
              <w:numPr>
                <w:ilvl w:val="0"/>
                <w:numId w:val="41"/>
              </w:numPr>
              <w:jc w:val="both"/>
            </w:pPr>
            <w:r>
              <w:t>«Мы погреем наши ручки»</w:t>
            </w:r>
          </w:p>
          <w:p w:rsidR="004D219B" w:rsidRDefault="004D219B" w:rsidP="004D219B">
            <w:pPr>
              <w:pStyle w:val="Textbody"/>
              <w:numPr>
                <w:ilvl w:val="0"/>
                <w:numId w:val="41"/>
              </w:numPr>
              <w:jc w:val="both"/>
            </w:pPr>
            <w:r>
              <w:t>«Колобок»</w:t>
            </w:r>
          </w:p>
          <w:p w:rsidR="004D219B" w:rsidRDefault="004D219B" w:rsidP="004D219B">
            <w:pPr>
              <w:pStyle w:val="Textbody"/>
              <w:numPr>
                <w:ilvl w:val="0"/>
                <w:numId w:val="41"/>
              </w:numPr>
              <w:jc w:val="both"/>
            </w:pPr>
            <w:r>
              <w:t xml:space="preserve"> «Очень весело живем»</w:t>
            </w:r>
          </w:p>
          <w:p w:rsidR="004D219B" w:rsidRDefault="004D219B" w:rsidP="004D219B">
            <w:pPr>
              <w:pStyle w:val="Textbody"/>
              <w:numPr>
                <w:ilvl w:val="0"/>
                <w:numId w:val="41"/>
              </w:numPr>
              <w:jc w:val="both"/>
            </w:pPr>
            <w:r>
              <w:t>«Наши ручки отдохнут»</w:t>
            </w:r>
          </w:p>
          <w:p w:rsidR="004D219B" w:rsidRDefault="004D219B" w:rsidP="004D219B">
            <w:pPr>
              <w:pStyle w:val="Textbody"/>
              <w:numPr>
                <w:ilvl w:val="0"/>
                <w:numId w:val="41"/>
              </w:numPr>
              <w:jc w:val="both"/>
            </w:pPr>
            <w:r>
              <w:t>«Где же ручки»</w:t>
            </w:r>
          </w:p>
          <w:p w:rsidR="004D219B" w:rsidRDefault="004D219B" w:rsidP="004D219B">
            <w:pPr>
              <w:pStyle w:val="Textbody"/>
              <w:numPr>
                <w:ilvl w:val="0"/>
                <w:numId w:val="41"/>
              </w:numPr>
              <w:jc w:val="both"/>
            </w:pPr>
            <w:r>
              <w:t>«Ежик»</w:t>
            </w:r>
          </w:p>
          <w:p w:rsidR="004D219B" w:rsidRDefault="004D219B" w:rsidP="004D219B">
            <w:pPr>
              <w:pStyle w:val="Textbody"/>
              <w:numPr>
                <w:ilvl w:val="0"/>
                <w:numId w:val="41"/>
              </w:numPr>
              <w:jc w:val="both"/>
            </w:pPr>
            <w:r>
              <w:t>«Веселый дождик»</w:t>
            </w:r>
          </w:p>
          <w:p w:rsidR="004D219B" w:rsidRDefault="004D219B" w:rsidP="004D219B">
            <w:pPr>
              <w:pStyle w:val="Textbody"/>
              <w:numPr>
                <w:ilvl w:val="0"/>
                <w:numId w:val="41"/>
              </w:numPr>
              <w:jc w:val="both"/>
            </w:pPr>
            <w:r>
              <w:t>«Два веселых гуся»</w:t>
            </w:r>
          </w:p>
          <w:p w:rsidR="004D219B" w:rsidRDefault="004D219B" w:rsidP="004D219B">
            <w:pPr>
              <w:pStyle w:val="Textbody"/>
              <w:numPr>
                <w:ilvl w:val="0"/>
                <w:numId w:val="41"/>
              </w:numPr>
              <w:jc w:val="both"/>
            </w:pPr>
            <w:r>
              <w:t>«Черепаха»</w:t>
            </w:r>
          </w:p>
          <w:p w:rsidR="004D219B" w:rsidRDefault="004D219B" w:rsidP="004D219B">
            <w:pPr>
              <w:pStyle w:val="Textbody"/>
              <w:numPr>
                <w:ilvl w:val="0"/>
                <w:numId w:val="41"/>
              </w:numPr>
              <w:jc w:val="both"/>
            </w:pPr>
            <w:r>
              <w:t>«Про лягушат»</w:t>
            </w:r>
          </w:p>
          <w:p w:rsidR="004D219B" w:rsidRDefault="004D219B" w:rsidP="004D219B">
            <w:pPr>
              <w:pStyle w:val="Textbody"/>
              <w:numPr>
                <w:ilvl w:val="0"/>
                <w:numId w:val="41"/>
              </w:numPr>
              <w:jc w:val="both"/>
            </w:pPr>
            <w:r>
              <w:t>«Козленок»</w:t>
            </w:r>
          </w:p>
          <w:p w:rsidR="004D219B" w:rsidRDefault="004D219B" w:rsidP="004D219B">
            <w:pPr>
              <w:pStyle w:val="Textbody"/>
              <w:numPr>
                <w:ilvl w:val="0"/>
                <w:numId w:val="41"/>
              </w:numPr>
              <w:jc w:val="both"/>
            </w:pPr>
            <w:r>
              <w:t>«Петушок»</w:t>
            </w:r>
          </w:p>
          <w:p w:rsidR="004D219B" w:rsidRDefault="004D219B" w:rsidP="004D219B">
            <w:pPr>
              <w:pStyle w:val="Textbody"/>
              <w:numPr>
                <w:ilvl w:val="0"/>
                <w:numId w:val="41"/>
              </w:numPr>
              <w:jc w:val="both"/>
            </w:pPr>
            <w:r>
              <w:t>«Солнышко»</w:t>
            </w: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6</w:t>
            </w:r>
          </w:p>
          <w:p w:rsidR="004D219B" w:rsidRDefault="004D219B" w:rsidP="004D219B">
            <w:pPr>
              <w:pStyle w:val="TableContents"/>
              <w:jc w:val="both"/>
            </w:pPr>
            <w:r>
              <w:t>6</w:t>
            </w:r>
          </w:p>
          <w:p w:rsidR="004D219B" w:rsidRDefault="004D219B" w:rsidP="004D219B">
            <w:pPr>
              <w:pStyle w:val="TableContents"/>
              <w:jc w:val="both"/>
            </w:pPr>
            <w:r>
              <w:t>60 занятий</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5</w:t>
            </w:r>
          </w:p>
          <w:p w:rsidR="004D219B" w:rsidRDefault="004D219B" w:rsidP="004D219B">
            <w:pPr>
              <w:pStyle w:val="TableContents"/>
              <w:jc w:val="both"/>
            </w:pPr>
            <w:r>
              <w:t>5</w:t>
            </w:r>
          </w:p>
        </w:tc>
      </w:tr>
      <w:tr w:rsidR="004D219B" w:rsidTr="001A5FC7">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roofErr w:type="spellStart"/>
            <w:r>
              <w:t>Игроритмика</w:t>
            </w:r>
            <w:proofErr w:type="spellEnd"/>
          </w:p>
          <w:p w:rsidR="004D219B" w:rsidRDefault="004D219B" w:rsidP="004D219B">
            <w:pPr>
              <w:pStyle w:val="TableContents"/>
              <w:spacing w:after="283"/>
              <w:jc w:val="both"/>
            </w:pPr>
          </w:p>
          <w:p w:rsidR="004D219B" w:rsidRDefault="004D219B" w:rsidP="004D219B">
            <w:pPr>
              <w:pStyle w:val="TableContents"/>
              <w:spacing w:after="283"/>
              <w:jc w:val="both"/>
            </w:pPr>
            <w:r>
              <w:t>Специальные упражнения для согласования движений с музыкой</w:t>
            </w: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42"/>
              </w:numPr>
              <w:jc w:val="both"/>
            </w:pPr>
            <w:r>
              <w:t>хлопки и удары ногой на каждый счет и через счет</w:t>
            </w:r>
          </w:p>
          <w:p w:rsidR="004D219B" w:rsidRDefault="004D219B" w:rsidP="004D219B">
            <w:pPr>
              <w:pStyle w:val="TableContents"/>
              <w:numPr>
                <w:ilvl w:val="0"/>
                <w:numId w:val="42"/>
              </w:numPr>
              <w:jc w:val="both"/>
            </w:pPr>
            <w:r>
              <w:t>только на 1-ый счет</w:t>
            </w:r>
          </w:p>
          <w:p w:rsidR="004D219B" w:rsidRDefault="004D219B" w:rsidP="004D219B">
            <w:pPr>
              <w:pStyle w:val="TableContents"/>
              <w:numPr>
                <w:ilvl w:val="0"/>
                <w:numId w:val="42"/>
              </w:numPr>
              <w:jc w:val="both"/>
            </w:pPr>
            <w:r>
              <w:t>выполнение движений руками в различном темпе</w:t>
            </w:r>
          </w:p>
          <w:p w:rsidR="004D219B" w:rsidRDefault="004D219B" w:rsidP="004D219B">
            <w:pPr>
              <w:pStyle w:val="TableContents"/>
              <w:numPr>
                <w:ilvl w:val="0"/>
                <w:numId w:val="42"/>
              </w:numPr>
              <w:spacing w:after="283"/>
              <w:jc w:val="both"/>
            </w:pPr>
            <w:r>
              <w:t>различие динамики звука «громко-тихо».</w:t>
            </w: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42"/>
              </w:numPr>
              <w:jc w:val="both"/>
            </w:pPr>
            <w:r>
              <w:t>«Ты похлопай»</w:t>
            </w:r>
          </w:p>
          <w:p w:rsidR="004D219B" w:rsidRDefault="004D219B" w:rsidP="004D219B">
            <w:pPr>
              <w:pStyle w:val="TableContents"/>
              <w:numPr>
                <w:ilvl w:val="0"/>
                <w:numId w:val="42"/>
              </w:numPr>
              <w:jc w:val="both"/>
            </w:pPr>
            <w:r>
              <w:t>«</w:t>
            </w:r>
            <w:proofErr w:type="spellStart"/>
            <w:r>
              <w:t>Топотушки</w:t>
            </w:r>
            <w:proofErr w:type="spellEnd"/>
            <w:r>
              <w:t>»</w:t>
            </w:r>
          </w:p>
          <w:p w:rsidR="004D219B" w:rsidRDefault="004D219B" w:rsidP="004D219B">
            <w:pPr>
              <w:pStyle w:val="TableContents"/>
              <w:numPr>
                <w:ilvl w:val="0"/>
                <w:numId w:val="42"/>
              </w:numPr>
              <w:jc w:val="both"/>
            </w:pPr>
            <w:r>
              <w:t>«Лошадки бьют копытом»</w:t>
            </w:r>
          </w:p>
          <w:p w:rsidR="004D219B" w:rsidRDefault="004D219B" w:rsidP="004D219B">
            <w:pPr>
              <w:pStyle w:val="TableContents"/>
              <w:numPr>
                <w:ilvl w:val="0"/>
                <w:numId w:val="42"/>
              </w:numPr>
              <w:jc w:val="both"/>
            </w:pPr>
            <w:r>
              <w:t>«Ловим комаров»</w:t>
            </w:r>
          </w:p>
          <w:p w:rsidR="004D219B" w:rsidRDefault="004D219B" w:rsidP="004D219B">
            <w:pPr>
              <w:pStyle w:val="TableContents"/>
              <w:numPr>
                <w:ilvl w:val="0"/>
                <w:numId w:val="42"/>
              </w:numPr>
              <w:spacing w:after="283"/>
              <w:jc w:val="both"/>
            </w:pPr>
            <w:r>
              <w:t>«Пушистые снежинки»</w:t>
            </w: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r>
              <w:t>20 занятий</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r>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r>
              <w:t>3</w:t>
            </w:r>
          </w:p>
        </w:tc>
      </w:tr>
      <w:tr w:rsidR="004D219B" w:rsidTr="001A5FC7">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proofErr w:type="spellStart"/>
            <w:r>
              <w:t>Креативная</w:t>
            </w:r>
            <w:proofErr w:type="spellEnd"/>
            <w:r>
              <w:t xml:space="preserve"> гимнастика</w:t>
            </w: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43"/>
              </w:numPr>
              <w:spacing w:after="283"/>
              <w:jc w:val="both"/>
            </w:pPr>
            <w:r>
              <w:t xml:space="preserve">упражнения, направленные на развитие выдумки; воображения творческой </w:t>
            </w:r>
            <w:r>
              <w:lastRenderedPageBreak/>
              <w:t>инициативы.</w:t>
            </w: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43"/>
              </w:numPr>
              <w:jc w:val="both"/>
            </w:pPr>
            <w:r>
              <w:lastRenderedPageBreak/>
              <w:t>«Море волнуется раз»</w:t>
            </w:r>
          </w:p>
          <w:p w:rsidR="004D219B" w:rsidRDefault="004D219B" w:rsidP="004D219B">
            <w:pPr>
              <w:pStyle w:val="TableContents"/>
              <w:numPr>
                <w:ilvl w:val="0"/>
                <w:numId w:val="43"/>
              </w:numPr>
              <w:jc w:val="both"/>
            </w:pPr>
            <w:r>
              <w:t>«Зеркало»</w:t>
            </w:r>
          </w:p>
          <w:p w:rsidR="004D219B" w:rsidRDefault="004D219B" w:rsidP="004D219B">
            <w:pPr>
              <w:pStyle w:val="TableContents"/>
              <w:numPr>
                <w:ilvl w:val="0"/>
                <w:numId w:val="43"/>
              </w:numPr>
              <w:jc w:val="both"/>
            </w:pPr>
            <w:r>
              <w:t>«Угадай кто я»</w:t>
            </w:r>
          </w:p>
          <w:p w:rsidR="004D219B" w:rsidRDefault="004D219B" w:rsidP="004D219B">
            <w:pPr>
              <w:pStyle w:val="TableContents"/>
              <w:numPr>
                <w:ilvl w:val="0"/>
                <w:numId w:val="43"/>
              </w:numPr>
              <w:jc w:val="both"/>
            </w:pPr>
            <w:r>
              <w:t xml:space="preserve">«Раз, два, три </w:t>
            </w:r>
            <w:r>
              <w:lastRenderedPageBreak/>
              <w:t>замри»</w:t>
            </w:r>
          </w:p>
          <w:p w:rsidR="004D219B" w:rsidRDefault="004D219B" w:rsidP="004D219B">
            <w:pPr>
              <w:pStyle w:val="TableContents"/>
              <w:numPr>
                <w:ilvl w:val="0"/>
                <w:numId w:val="43"/>
              </w:numPr>
              <w:spacing w:after="283"/>
              <w:jc w:val="both"/>
            </w:pPr>
            <w:r>
              <w:t>«Ледяные фигуры»</w:t>
            </w:r>
          </w:p>
        </w:tc>
        <w:tc>
          <w:tcPr>
            <w:tcW w:w="1134"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4</w:t>
            </w:r>
          </w:p>
          <w:p w:rsidR="004D219B" w:rsidRDefault="004D219B" w:rsidP="004D219B">
            <w:pPr>
              <w:pStyle w:val="TableContents"/>
              <w:jc w:val="both"/>
            </w:pPr>
            <w:r>
              <w:t>4</w:t>
            </w:r>
          </w:p>
          <w:p w:rsidR="004D219B" w:rsidRDefault="004D219B" w:rsidP="004D219B">
            <w:pPr>
              <w:pStyle w:val="TableContents"/>
              <w:jc w:val="both"/>
            </w:pPr>
            <w:r>
              <w:t>4</w:t>
            </w:r>
          </w:p>
          <w:p w:rsidR="004D219B" w:rsidRDefault="004D219B" w:rsidP="004D219B">
            <w:pPr>
              <w:pStyle w:val="TableContents"/>
              <w:jc w:val="both"/>
            </w:pPr>
          </w:p>
          <w:p w:rsidR="004D219B" w:rsidRDefault="004D219B" w:rsidP="004D219B">
            <w:pPr>
              <w:pStyle w:val="TableContents"/>
              <w:jc w:val="both"/>
            </w:pPr>
            <w:r>
              <w:t>4</w:t>
            </w:r>
          </w:p>
          <w:p w:rsidR="004D219B" w:rsidRDefault="004D219B" w:rsidP="004D219B">
            <w:pPr>
              <w:pStyle w:val="TableContents"/>
              <w:jc w:val="both"/>
            </w:pPr>
            <w:r>
              <w:lastRenderedPageBreak/>
              <w:t>4</w:t>
            </w:r>
          </w:p>
          <w:p w:rsidR="004D219B" w:rsidRDefault="004D219B" w:rsidP="004D219B">
            <w:pPr>
              <w:pStyle w:val="TableContents"/>
              <w:jc w:val="both"/>
            </w:pPr>
            <w:r>
              <w:t>20 занятий</w:t>
            </w:r>
          </w:p>
        </w:tc>
        <w:tc>
          <w:tcPr>
            <w:tcW w:w="850"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1</w:t>
            </w:r>
          </w:p>
          <w:p w:rsidR="004D219B" w:rsidRDefault="004D219B" w:rsidP="004D219B">
            <w:pPr>
              <w:pStyle w:val="TableContents"/>
              <w:jc w:val="both"/>
            </w:pPr>
            <w:r>
              <w:t>1</w:t>
            </w:r>
          </w:p>
          <w:p w:rsidR="004D219B" w:rsidRDefault="004D219B" w:rsidP="004D219B">
            <w:pPr>
              <w:pStyle w:val="TableContents"/>
              <w:jc w:val="both"/>
            </w:pPr>
            <w:r>
              <w:t>1</w:t>
            </w:r>
          </w:p>
          <w:p w:rsidR="004D219B" w:rsidRDefault="004D219B" w:rsidP="004D219B">
            <w:pPr>
              <w:pStyle w:val="TableContents"/>
              <w:jc w:val="both"/>
            </w:pPr>
          </w:p>
          <w:p w:rsidR="004D219B" w:rsidRDefault="004D219B" w:rsidP="004D219B">
            <w:pPr>
              <w:pStyle w:val="TableContents"/>
              <w:jc w:val="both"/>
            </w:pPr>
            <w:r>
              <w:t>1</w:t>
            </w:r>
          </w:p>
          <w:p w:rsidR="004D219B" w:rsidRDefault="004D219B" w:rsidP="004D219B">
            <w:pPr>
              <w:pStyle w:val="TableContents"/>
              <w:jc w:val="both"/>
            </w:pPr>
            <w:r>
              <w:lastRenderedPageBreak/>
              <w:t>1</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3</w:t>
            </w:r>
          </w:p>
          <w:p w:rsidR="004D219B" w:rsidRDefault="004D219B" w:rsidP="004D219B">
            <w:pPr>
              <w:pStyle w:val="TableContents"/>
              <w:jc w:val="both"/>
            </w:pPr>
            <w:r>
              <w:t>3</w:t>
            </w:r>
          </w:p>
          <w:p w:rsidR="004D219B" w:rsidRDefault="004D219B" w:rsidP="004D219B">
            <w:pPr>
              <w:pStyle w:val="TableContents"/>
              <w:jc w:val="both"/>
            </w:pPr>
            <w:r>
              <w:t>3</w:t>
            </w:r>
          </w:p>
          <w:p w:rsidR="004D219B" w:rsidRDefault="004D219B" w:rsidP="004D219B">
            <w:pPr>
              <w:pStyle w:val="TableContents"/>
              <w:jc w:val="both"/>
            </w:pPr>
          </w:p>
          <w:p w:rsidR="004D219B" w:rsidRDefault="004D219B" w:rsidP="004D219B">
            <w:pPr>
              <w:pStyle w:val="TableContents"/>
              <w:jc w:val="both"/>
            </w:pPr>
            <w:r>
              <w:t>3</w:t>
            </w:r>
          </w:p>
          <w:p w:rsidR="004D219B" w:rsidRDefault="004D219B" w:rsidP="004D219B">
            <w:pPr>
              <w:pStyle w:val="TableContents"/>
              <w:jc w:val="both"/>
            </w:pPr>
            <w:r>
              <w:lastRenderedPageBreak/>
              <w:t>3</w:t>
            </w:r>
          </w:p>
        </w:tc>
      </w:tr>
      <w:tr w:rsidR="004D219B" w:rsidTr="004D219B">
        <w:tc>
          <w:tcPr>
            <w:tcW w:w="1576"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jc w:val="both"/>
            </w:pPr>
            <w:r>
              <w:lastRenderedPageBreak/>
              <w:t>Релаксация</w:t>
            </w:r>
          </w:p>
        </w:tc>
        <w:tc>
          <w:tcPr>
            <w:tcW w:w="3299"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43"/>
              </w:numPr>
              <w:spacing w:after="283"/>
              <w:jc w:val="both"/>
            </w:pPr>
            <w:r>
              <w:t>Упражнения на расслабление после высокой физической нагрузки</w:t>
            </w:r>
          </w:p>
        </w:tc>
        <w:tc>
          <w:tcPr>
            <w:tcW w:w="2835" w:type="dxa"/>
            <w:tcBorders>
              <w:left w:val="single" w:sz="2" w:space="0" w:color="000000"/>
              <w:bottom w:val="single" w:sz="2" w:space="0" w:color="000000"/>
            </w:tcBorders>
            <w:tcMar>
              <w:top w:w="55" w:type="dxa"/>
              <w:left w:w="55" w:type="dxa"/>
              <w:bottom w:w="55" w:type="dxa"/>
              <w:right w:w="55" w:type="dxa"/>
            </w:tcMar>
          </w:tcPr>
          <w:p w:rsidR="004D219B" w:rsidRDefault="004D219B" w:rsidP="004D219B">
            <w:pPr>
              <w:pStyle w:val="TableContents"/>
              <w:numPr>
                <w:ilvl w:val="0"/>
                <w:numId w:val="43"/>
              </w:numPr>
              <w:jc w:val="both"/>
            </w:pPr>
            <w:r>
              <w:t>«Котята»</w:t>
            </w:r>
          </w:p>
          <w:p w:rsidR="004D219B" w:rsidRDefault="004D219B" w:rsidP="004D219B">
            <w:pPr>
              <w:pStyle w:val="TableContents"/>
              <w:numPr>
                <w:ilvl w:val="0"/>
                <w:numId w:val="43"/>
              </w:numPr>
              <w:jc w:val="both"/>
            </w:pPr>
            <w:r>
              <w:t>«Воздушные шарики»</w:t>
            </w:r>
          </w:p>
          <w:p w:rsidR="004D219B" w:rsidRDefault="004D219B" w:rsidP="004D219B">
            <w:pPr>
              <w:pStyle w:val="TableContents"/>
              <w:numPr>
                <w:ilvl w:val="0"/>
                <w:numId w:val="43"/>
              </w:numPr>
              <w:jc w:val="both"/>
            </w:pPr>
            <w:r>
              <w:t>«Солнышко»</w:t>
            </w:r>
          </w:p>
          <w:p w:rsidR="004D219B" w:rsidRDefault="004D219B" w:rsidP="004D219B">
            <w:pPr>
              <w:pStyle w:val="TableContents"/>
              <w:numPr>
                <w:ilvl w:val="0"/>
                <w:numId w:val="43"/>
              </w:numPr>
              <w:jc w:val="both"/>
            </w:pPr>
            <w:r>
              <w:t>«Сосульки»</w:t>
            </w:r>
          </w:p>
          <w:p w:rsidR="004D219B" w:rsidRDefault="004D219B" w:rsidP="004D219B">
            <w:pPr>
              <w:pStyle w:val="TableContents"/>
              <w:numPr>
                <w:ilvl w:val="0"/>
                <w:numId w:val="43"/>
              </w:numPr>
              <w:jc w:val="both"/>
            </w:pPr>
            <w:r>
              <w:t>«Снежинки»</w:t>
            </w:r>
          </w:p>
          <w:p w:rsidR="004D219B" w:rsidRDefault="004D219B" w:rsidP="004D219B">
            <w:pPr>
              <w:pStyle w:val="TableContents"/>
              <w:numPr>
                <w:ilvl w:val="0"/>
                <w:numId w:val="43"/>
              </w:numPr>
              <w:jc w:val="both"/>
            </w:pPr>
            <w:r>
              <w:t>«Дотянись до радуги»</w:t>
            </w:r>
          </w:p>
          <w:p w:rsidR="004D219B" w:rsidRDefault="004D219B" w:rsidP="004D219B">
            <w:pPr>
              <w:pStyle w:val="TableContents"/>
              <w:numPr>
                <w:ilvl w:val="0"/>
                <w:numId w:val="43"/>
              </w:numPr>
              <w:jc w:val="both"/>
            </w:pPr>
            <w:r>
              <w:t>«Пушинка»</w:t>
            </w:r>
          </w:p>
          <w:p w:rsidR="004D219B" w:rsidRDefault="004D219B" w:rsidP="004D219B">
            <w:pPr>
              <w:pStyle w:val="TableContents"/>
              <w:numPr>
                <w:ilvl w:val="0"/>
                <w:numId w:val="43"/>
              </w:numPr>
              <w:jc w:val="both"/>
            </w:pPr>
            <w:r>
              <w:t>«Жучок»</w:t>
            </w:r>
          </w:p>
          <w:p w:rsidR="004D219B" w:rsidRDefault="004D219B" w:rsidP="004D219B">
            <w:pPr>
              <w:pStyle w:val="TableContents"/>
              <w:numPr>
                <w:ilvl w:val="0"/>
                <w:numId w:val="43"/>
              </w:numPr>
              <w:jc w:val="both"/>
            </w:pPr>
            <w:r>
              <w:t>«Жарко-холодно»</w:t>
            </w:r>
          </w:p>
        </w:tc>
        <w:tc>
          <w:tcPr>
            <w:tcW w:w="283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D219B" w:rsidRDefault="004D219B" w:rsidP="004D219B">
            <w:pPr>
              <w:pStyle w:val="TableContents"/>
              <w:jc w:val="both"/>
            </w:pPr>
            <w:r>
              <w:t>1 раз в месяц</w:t>
            </w: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p>
          <w:p w:rsidR="004D219B" w:rsidRDefault="004D219B" w:rsidP="004D219B">
            <w:pPr>
              <w:pStyle w:val="TableContents"/>
              <w:jc w:val="both"/>
            </w:pPr>
            <w:r>
              <w:t>9 занятий</w:t>
            </w:r>
          </w:p>
        </w:tc>
      </w:tr>
    </w:tbl>
    <w:p w:rsidR="004465F4" w:rsidRDefault="004465F4" w:rsidP="004D219B">
      <w:pPr>
        <w:pStyle w:val="Standard"/>
        <w:jc w:val="both"/>
      </w:pPr>
    </w:p>
    <w:p w:rsidR="004465F4" w:rsidRDefault="004465F4" w:rsidP="004D219B">
      <w:pPr>
        <w:pStyle w:val="Standard"/>
        <w:jc w:val="both"/>
        <w:rPr>
          <w:b/>
          <w:bCs/>
          <w:sz w:val="28"/>
          <w:szCs w:val="28"/>
        </w:rPr>
      </w:pPr>
    </w:p>
    <w:p w:rsidR="00D35F2C" w:rsidRDefault="00D35F2C" w:rsidP="004D219B">
      <w:pPr>
        <w:pStyle w:val="Standard"/>
        <w:jc w:val="both"/>
        <w:rPr>
          <w:b/>
          <w:bCs/>
          <w:sz w:val="28"/>
          <w:szCs w:val="28"/>
        </w:rPr>
      </w:pPr>
    </w:p>
    <w:p w:rsidR="00DC7554" w:rsidRDefault="00DC7554" w:rsidP="004D219B">
      <w:pPr>
        <w:pStyle w:val="Standard"/>
        <w:jc w:val="both"/>
      </w:pPr>
    </w:p>
    <w:p w:rsidR="00DC7554" w:rsidRPr="002358B6" w:rsidRDefault="007B56AE" w:rsidP="004D219B">
      <w:pPr>
        <w:pStyle w:val="a5"/>
        <w:jc w:val="both"/>
        <w:rPr>
          <w:rFonts w:ascii="Times New Roman" w:hAnsi="Times New Roman"/>
          <w:b/>
          <w:sz w:val="28"/>
          <w:szCs w:val="28"/>
        </w:rPr>
      </w:pPr>
      <w:r>
        <w:rPr>
          <w:rFonts w:ascii="Times New Roman" w:hAnsi="Times New Roman"/>
          <w:b/>
          <w:sz w:val="28"/>
          <w:szCs w:val="28"/>
        </w:rPr>
        <w:t>2.5</w:t>
      </w:r>
      <w:r w:rsidR="00DC7554" w:rsidRPr="002358B6">
        <w:rPr>
          <w:rFonts w:ascii="Times New Roman" w:hAnsi="Times New Roman"/>
          <w:b/>
          <w:sz w:val="28"/>
          <w:szCs w:val="28"/>
        </w:rPr>
        <w:t>.</w:t>
      </w:r>
      <w:r>
        <w:rPr>
          <w:rFonts w:ascii="Times New Roman" w:hAnsi="Times New Roman"/>
          <w:b/>
          <w:sz w:val="28"/>
          <w:szCs w:val="28"/>
        </w:rPr>
        <w:t xml:space="preserve">  </w:t>
      </w:r>
      <w:proofErr w:type="spellStart"/>
      <w:r w:rsidR="00DC7554">
        <w:rPr>
          <w:rFonts w:ascii="Times New Roman" w:hAnsi="Times New Roman"/>
          <w:b/>
          <w:sz w:val="28"/>
          <w:szCs w:val="28"/>
        </w:rPr>
        <w:t>Учебно</w:t>
      </w:r>
      <w:proofErr w:type="spellEnd"/>
      <w:r w:rsidR="00DC7554">
        <w:rPr>
          <w:rFonts w:ascii="Times New Roman" w:hAnsi="Times New Roman"/>
          <w:b/>
          <w:sz w:val="28"/>
          <w:szCs w:val="28"/>
        </w:rPr>
        <w:t xml:space="preserve"> – методическое обеспечение  </w:t>
      </w:r>
    </w:p>
    <w:p w:rsidR="00DC7554" w:rsidRDefault="00DC7554" w:rsidP="004D219B">
      <w:pPr>
        <w:pStyle w:val="a5"/>
        <w:ind w:firstLine="709"/>
        <w:jc w:val="both"/>
        <w:rPr>
          <w:rFonts w:ascii="Times New Roman" w:hAnsi="Times New Roman"/>
          <w:sz w:val="32"/>
          <w:szCs w:val="32"/>
        </w:rPr>
      </w:pPr>
    </w:p>
    <w:tbl>
      <w:tblPr>
        <w:tblW w:w="10597" w:type="dxa"/>
        <w:tblInd w:w="1" w:type="dxa"/>
        <w:tblLayout w:type="fixed"/>
        <w:tblCellMar>
          <w:left w:w="10" w:type="dxa"/>
          <w:right w:w="10" w:type="dxa"/>
        </w:tblCellMar>
        <w:tblLook w:val="04A0"/>
      </w:tblPr>
      <w:tblGrid>
        <w:gridCol w:w="2131"/>
        <w:gridCol w:w="8466"/>
      </w:tblGrid>
      <w:tr w:rsidR="00DC7554" w:rsidRPr="00E83E3A" w:rsidTr="001A5FC7">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C7554" w:rsidRPr="00E83E3A" w:rsidRDefault="00DC7554" w:rsidP="004D219B">
            <w:pPr>
              <w:pStyle w:val="a5"/>
              <w:ind w:firstLine="709"/>
              <w:jc w:val="both"/>
              <w:rPr>
                <w:rFonts w:ascii="Times New Roman" w:hAnsi="Times New Roman"/>
                <w:b/>
              </w:rPr>
            </w:pPr>
          </w:p>
          <w:p w:rsidR="00DC7554" w:rsidRPr="00E83E3A" w:rsidRDefault="00DC7554" w:rsidP="004D219B">
            <w:pPr>
              <w:pStyle w:val="a5"/>
              <w:jc w:val="both"/>
              <w:rPr>
                <w:rFonts w:ascii="Times New Roman" w:hAnsi="Times New Roman"/>
                <w:b/>
              </w:rPr>
            </w:pPr>
            <w:r w:rsidRPr="00E83E3A">
              <w:rPr>
                <w:rFonts w:ascii="Times New Roman" w:hAnsi="Times New Roman"/>
                <w:b/>
              </w:rPr>
              <w:t>Программа</w:t>
            </w:r>
          </w:p>
        </w:tc>
        <w:tc>
          <w:tcPr>
            <w:tcW w:w="84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C7554" w:rsidRPr="00E83E3A" w:rsidRDefault="00DC7554" w:rsidP="004D219B">
            <w:pPr>
              <w:pStyle w:val="Standard"/>
              <w:jc w:val="both"/>
              <w:rPr>
                <w:rFonts w:cs="Times New Roman"/>
              </w:rPr>
            </w:pPr>
            <w:r w:rsidRPr="00E83E3A">
              <w:rPr>
                <w:rFonts w:cs="Times New Roman"/>
              </w:rPr>
              <w:t xml:space="preserve">Примерная общеобразовательная программа дошкольного образования «От рождения до школы» под редакцией Н. Е. </w:t>
            </w:r>
            <w:proofErr w:type="spellStart"/>
            <w:r w:rsidRPr="00E83E3A">
              <w:rPr>
                <w:rFonts w:cs="Times New Roman"/>
              </w:rPr>
              <w:t>Вераксы</w:t>
            </w:r>
            <w:proofErr w:type="spellEnd"/>
            <w:r w:rsidRPr="00E83E3A">
              <w:rPr>
                <w:rFonts w:cs="Times New Roman"/>
              </w:rPr>
              <w:t xml:space="preserve">, Т. С. Комаровой, М. А. Васильевой  </w:t>
            </w:r>
          </w:p>
          <w:p w:rsidR="00DC7554" w:rsidRPr="00E83E3A" w:rsidRDefault="00DC7554" w:rsidP="004D219B">
            <w:pPr>
              <w:pStyle w:val="Standard"/>
              <w:jc w:val="both"/>
              <w:rPr>
                <w:rFonts w:cs="Times New Roman"/>
              </w:rPr>
            </w:pPr>
          </w:p>
        </w:tc>
      </w:tr>
      <w:tr w:rsidR="00DC7554" w:rsidRPr="00E83E3A" w:rsidTr="001A5FC7">
        <w:trPr>
          <w:trHeight w:val="830"/>
        </w:trPr>
        <w:tc>
          <w:tcPr>
            <w:tcW w:w="2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C7554" w:rsidRPr="00E83E3A" w:rsidRDefault="00DC7554" w:rsidP="004D219B">
            <w:pPr>
              <w:pStyle w:val="a5"/>
              <w:ind w:firstLine="709"/>
              <w:jc w:val="both"/>
              <w:rPr>
                <w:rFonts w:ascii="Times New Roman" w:hAnsi="Times New Roman"/>
                <w:b/>
              </w:rPr>
            </w:pPr>
          </w:p>
          <w:p w:rsidR="00DC7554" w:rsidRPr="00E83E3A" w:rsidRDefault="00DC7554" w:rsidP="004D219B">
            <w:pPr>
              <w:pStyle w:val="a5"/>
              <w:ind w:firstLine="709"/>
              <w:jc w:val="both"/>
              <w:rPr>
                <w:rFonts w:ascii="Times New Roman" w:hAnsi="Times New Roman"/>
                <w:b/>
              </w:rPr>
            </w:pPr>
          </w:p>
          <w:p w:rsidR="00DC7554" w:rsidRPr="00E83E3A" w:rsidRDefault="00DC7554" w:rsidP="004D219B">
            <w:pPr>
              <w:pStyle w:val="a5"/>
              <w:ind w:firstLine="709"/>
              <w:jc w:val="both"/>
              <w:rPr>
                <w:rFonts w:ascii="Times New Roman" w:hAnsi="Times New Roman"/>
                <w:b/>
              </w:rPr>
            </w:pPr>
          </w:p>
          <w:p w:rsidR="00DC7554" w:rsidRPr="00E83E3A" w:rsidRDefault="00DC7554" w:rsidP="004D219B">
            <w:pPr>
              <w:pStyle w:val="a5"/>
              <w:ind w:firstLine="709"/>
              <w:jc w:val="both"/>
              <w:rPr>
                <w:rFonts w:ascii="Times New Roman" w:hAnsi="Times New Roman"/>
                <w:b/>
              </w:rPr>
            </w:pPr>
          </w:p>
          <w:p w:rsidR="00DC7554" w:rsidRPr="00E83E3A" w:rsidRDefault="00DC7554" w:rsidP="004D219B">
            <w:pPr>
              <w:pStyle w:val="a5"/>
              <w:jc w:val="both"/>
              <w:rPr>
                <w:rFonts w:ascii="Times New Roman" w:hAnsi="Times New Roman"/>
                <w:b/>
                <w:bCs/>
              </w:rPr>
            </w:pPr>
            <w:r w:rsidRPr="00E83E3A">
              <w:rPr>
                <w:rFonts w:ascii="Times New Roman" w:hAnsi="Times New Roman"/>
                <w:b/>
                <w:bCs/>
              </w:rPr>
              <w:t>Технологии и пособия</w:t>
            </w:r>
          </w:p>
          <w:p w:rsidR="00DC7554" w:rsidRPr="00E83E3A" w:rsidRDefault="00DC7554" w:rsidP="004D219B">
            <w:pPr>
              <w:pStyle w:val="a5"/>
              <w:ind w:firstLine="709"/>
              <w:jc w:val="both"/>
              <w:rPr>
                <w:rFonts w:ascii="Times New Roman" w:hAnsi="Times New Roman"/>
                <w:b/>
              </w:rPr>
            </w:pPr>
          </w:p>
        </w:tc>
        <w:tc>
          <w:tcPr>
            <w:tcW w:w="84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C7554" w:rsidRPr="00E83E3A" w:rsidRDefault="00DC7554" w:rsidP="004D219B">
            <w:pPr>
              <w:pStyle w:val="Standard"/>
              <w:jc w:val="both"/>
            </w:pPr>
            <w:r w:rsidRPr="00E83E3A">
              <w:t xml:space="preserve">Л.И. </w:t>
            </w:r>
            <w:proofErr w:type="spellStart"/>
            <w:r w:rsidRPr="00E83E3A">
              <w:t>Пензулаева</w:t>
            </w:r>
            <w:proofErr w:type="spellEnd"/>
            <w:r w:rsidRPr="00E83E3A">
              <w:t xml:space="preserve"> «Физкультурные занятия с детьми 3-4 лет» Москва, «Просвещение» 1984 г.</w:t>
            </w:r>
          </w:p>
          <w:p w:rsidR="00DC7554" w:rsidRPr="00E83E3A" w:rsidRDefault="00DC7554" w:rsidP="004D219B">
            <w:pPr>
              <w:pStyle w:val="Standard"/>
              <w:jc w:val="both"/>
            </w:pPr>
            <w:r w:rsidRPr="00E83E3A">
              <w:t xml:space="preserve"> Л.И. </w:t>
            </w:r>
            <w:proofErr w:type="spellStart"/>
            <w:r w:rsidRPr="00E83E3A">
              <w:t>Пензулаева</w:t>
            </w:r>
            <w:proofErr w:type="spellEnd"/>
            <w:r w:rsidRPr="00E83E3A">
              <w:t xml:space="preserve"> «Физкультурные занятия с детьми 4-5 лет» Москва, «Просвещение» 1986 г</w:t>
            </w:r>
          </w:p>
          <w:p w:rsidR="00DC7554" w:rsidRPr="00E83E3A" w:rsidRDefault="00DC7554" w:rsidP="004D219B">
            <w:pPr>
              <w:pStyle w:val="Standard"/>
              <w:jc w:val="both"/>
            </w:pPr>
            <w:r w:rsidRPr="00E83E3A">
              <w:t xml:space="preserve">Л.И. </w:t>
            </w:r>
            <w:proofErr w:type="spellStart"/>
            <w:r w:rsidRPr="00E83E3A">
              <w:t>Пензулаева</w:t>
            </w:r>
            <w:proofErr w:type="spellEnd"/>
            <w:r w:rsidRPr="00E83E3A">
              <w:t xml:space="preserve"> «Физкультурные занятия с детьми 5-6 лет» Москва, «Просвещение» 1986 г</w:t>
            </w:r>
          </w:p>
          <w:p w:rsidR="00DC7554" w:rsidRPr="00E83E3A" w:rsidRDefault="00DC7554" w:rsidP="004D219B">
            <w:pPr>
              <w:pStyle w:val="Standard"/>
              <w:jc w:val="both"/>
            </w:pPr>
            <w:r w:rsidRPr="00E83E3A">
              <w:t xml:space="preserve">Л.И. </w:t>
            </w:r>
            <w:proofErr w:type="spellStart"/>
            <w:r w:rsidRPr="00E83E3A">
              <w:t>Пензулаева</w:t>
            </w:r>
            <w:proofErr w:type="spellEnd"/>
            <w:r w:rsidRPr="00E83E3A">
              <w:t xml:space="preserve"> «Физкульт</w:t>
            </w:r>
            <w:r>
              <w:t>урные занятия с детьми 6-7 лет»</w:t>
            </w:r>
            <w:r w:rsidRPr="00E83E3A">
              <w:t xml:space="preserve"> Москва, «Просвещение» 1986 г</w:t>
            </w:r>
          </w:p>
          <w:p w:rsidR="00DC7554" w:rsidRDefault="00DC7554" w:rsidP="004D219B">
            <w:pPr>
              <w:pStyle w:val="Standard"/>
              <w:jc w:val="both"/>
            </w:pPr>
            <w:r>
              <w:t xml:space="preserve">Л.И. </w:t>
            </w:r>
            <w:proofErr w:type="spellStart"/>
            <w:r>
              <w:t>Пензулаева</w:t>
            </w:r>
            <w:proofErr w:type="spellEnd"/>
            <w:r>
              <w:t xml:space="preserve"> «Оздоровительная гимнастика: комплексы упражнений для детей 3 – 7 лет»</w:t>
            </w:r>
          </w:p>
          <w:p w:rsidR="00DC7554" w:rsidRDefault="00DC7554" w:rsidP="004D219B">
            <w:pPr>
              <w:pStyle w:val="Standard"/>
              <w:jc w:val="both"/>
            </w:pPr>
            <w:r>
              <w:t>М.М. Борисова «Малоподвижные игры и игровые упражнения: для занятий с детьми 3 – 7 лет»</w:t>
            </w:r>
          </w:p>
          <w:p w:rsidR="00DC7554" w:rsidRPr="00E83E3A" w:rsidRDefault="00DC7554" w:rsidP="004D219B">
            <w:pPr>
              <w:pStyle w:val="Standard"/>
              <w:jc w:val="both"/>
            </w:pPr>
            <w:r>
              <w:t xml:space="preserve">Э.Я. </w:t>
            </w:r>
            <w:proofErr w:type="spellStart"/>
            <w:r>
              <w:t>Степаненкова</w:t>
            </w:r>
            <w:proofErr w:type="spellEnd"/>
            <w:r>
              <w:t xml:space="preserve"> «Сборник подвижных игр»</w:t>
            </w:r>
          </w:p>
        </w:tc>
      </w:tr>
    </w:tbl>
    <w:p w:rsidR="007B56AE" w:rsidRDefault="007B56AE" w:rsidP="004D219B">
      <w:pPr>
        <w:pStyle w:val="Standard"/>
        <w:jc w:val="both"/>
      </w:pPr>
    </w:p>
    <w:sectPr w:rsidR="007B56AE" w:rsidSect="004B6BC9">
      <w:pgSz w:w="11906" w:h="16838"/>
      <w:pgMar w:top="851" w:right="851" w:bottom="1985" w:left="113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7F22"/>
    <w:multiLevelType w:val="multilevel"/>
    <w:tmpl w:val="4146A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BB84FB5"/>
    <w:multiLevelType w:val="multilevel"/>
    <w:tmpl w:val="194E10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0C221C8B"/>
    <w:multiLevelType w:val="multilevel"/>
    <w:tmpl w:val="4EA699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79314D8"/>
    <w:multiLevelType w:val="multilevel"/>
    <w:tmpl w:val="C1A2D4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2A019A3"/>
    <w:multiLevelType w:val="multilevel"/>
    <w:tmpl w:val="719028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22EE38E4"/>
    <w:multiLevelType w:val="multilevel"/>
    <w:tmpl w:val="6822426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72A2C22"/>
    <w:multiLevelType w:val="hybridMultilevel"/>
    <w:tmpl w:val="A7E68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D3015"/>
    <w:multiLevelType w:val="multilevel"/>
    <w:tmpl w:val="82EE8D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30555F8C"/>
    <w:multiLevelType w:val="multilevel"/>
    <w:tmpl w:val="AD786C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333251C6"/>
    <w:multiLevelType w:val="multilevel"/>
    <w:tmpl w:val="B48856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3351796B"/>
    <w:multiLevelType w:val="multilevel"/>
    <w:tmpl w:val="A4D03FD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35F64AC5"/>
    <w:multiLevelType w:val="multilevel"/>
    <w:tmpl w:val="5DFAAF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37E16985"/>
    <w:multiLevelType w:val="multilevel"/>
    <w:tmpl w:val="E6BE8D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38177EC4"/>
    <w:multiLevelType w:val="multilevel"/>
    <w:tmpl w:val="0ED8B4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39094004"/>
    <w:multiLevelType w:val="multilevel"/>
    <w:tmpl w:val="566E0C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3A837F88"/>
    <w:multiLevelType w:val="multilevel"/>
    <w:tmpl w:val="CBAE72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3C1E7A19"/>
    <w:multiLevelType w:val="multilevel"/>
    <w:tmpl w:val="BC8CFD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3C844C54"/>
    <w:multiLevelType w:val="multilevel"/>
    <w:tmpl w:val="150CB2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DD66DE8"/>
    <w:multiLevelType w:val="multilevel"/>
    <w:tmpl w:val="64A46564"/>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nsid w:val="3E092B1B"/>
    <w:multiLevelType w:val="multilevel"/>
    <w:tmpl w:val="E2A4339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nsid w:val="3FC532C1"/>
    <w:multiLevelType w:val="hybridMultilevel"/>
    <w:tmpl w:val="90BE5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144C98"/>
    <w:multiLevelType w:val="multilevel"/>
    <w:tmpl w:val="7084D4FA"/>
    <w:lvl w:ilvl="0">
      <w:start w:val="1"/>
      <w:numFmt w:val="decimal"/>
      <w:lvlText w:val="1.%1."/>
      <w:lvlJc w:val="left"/>
      <w:rPr>
        <w:rFonts w:ascii="Times New Roman" w:eastAsia="Times New Roman" w:hAnsi="Times New Roman" w:cs="Times New Roman"/>
        <w:b/>
        <w:bCs/>
        <w:i w:val="0"/>
        <w:iCs w:val="0"/>
        <w:smallCaps w:val="0"/>
        <w:strike w:val="0"/>
        <w:color w:val="000000"/>
        <w:spacing w:val="9"/>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9397C"/>
    <w:multiLevelType w:val="hybridMultilevel"/>
    <w:tmpl w:val="F6583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C3D82"/>
    <w:multiLevelType w:val="multilevel"/>
    <w:tmpl w:val="BE347B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47A96547"/>
    <w:multiLevelType w:val="multilevel"/>
    <w:tmpl w:val="639854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48AD46A8"/>
    <w:multiLevelType w:val="multilevel"/>
    <w:tmpl w:val="A4D0641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6">
    <w:nsid w:val="49894A2E"/>
    <w:multiLevelType w:val="multilevel"/>
    <w:tmpl w:val="08E461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4BB82042"/>
    <w:multiLevelType w:val="multilevel"/>
    <w:tmpl w:val="9A900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4D3C3594"/>
    <w:multiLevelType w:val="hybridMultilevel"/>
    <w:tmpl w:val="3DF6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A86E65"/>
    <w:multiLevelType w:val="multilevel"/>
    <w:tmpl w:val="BDC0DE8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0">
    <w:nsid w:val="5081180C"/>
    <w:multiLevelType w:val="multilevel"/>
    <w:tmpl w:val="96F84B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nsid w:val="52F25685"/>
    <w:multiLevelType w:val="multilevel"/>
    <w:tmpl w:val="D3BEC9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nsid w:val="55D62960"/>
    <w:multiLevelType w:val="hybridMultilevel"/>
    <w:tmpl w:val="E83036A4"/>
    <w:lvl w:ilvl="0" w:tplc="8B5A8BD4">
      <w:start w:val="1"/>
      <w:numFmt w:val="bullet"/>
      <w:lvlText w:val=""/>
      <w:lvlJc w:val="left"/>
      <w:pPr>
        <w:ind w:left="772" w:hanging="360"/>
      </w:pPr>
      <w:rPr>
        <w:rFonts w:ascii="Symbol" w:hAnsi="Symbol" w:hint="default"/>
        <w:sz w:val="18"/>
        <w:szCs w:val="18"/>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3">
    <w:nsid w:val="58481C84"/>
    <w:multiLevelType w:val="hybridMultilevel"/>
    <w:tmpl w:val="76504D5C"/>
    <w:lvl w:ilvl="0" w:tplc="3384979A">
      <w:start w:val="1"/>
      <w:numFmt w:val="bullet"/>
      <w:lvlText w:val=""/>
      <w:lvlJc w:val="left"/>
      <w:pPr>
        <w:ind w:left="772" w:hanging="360"/>
      </w:pPr>
      <w:rPr>
        <w:rFonts w:ascii="Symbol" w:hAnsi="Symbol" w:hint="default"/>
        <w:sz w:val="18"/>
        <w:szCs w:val="18"/>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4">
    <w:nsid w:val="58877FA3"/>
    <w:multiLevelType w:val="multilevel"/>
    <w:tmpl w:val="BC3835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nsid w:val="5ACD2D67"/>
    <w:multiLevelType w:val="multilevel"/>
    <w:tmpl w:val="0C9C2B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5D984D18"/>
    <w:multiLevelType w:val="hybridMultilevel"/>
    <w:tmpl w:val="BF106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3D72E9"/>
    <w:multiLevelType w:val="multilevel"/>
    <w:tmpl w:val="2C983D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nsid w:val="6B43268F"/>
    <w:multiLevelType w:val="hybridMultilevel"/>
    <w:tmpl w:val="101ECBFC"/>
    <w:lvl w:ilvl="0" w:tplc="194CD888">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9103B8"/>
    <w:multiLevelType w:val="multilevel"/>
    <w:tmpl w:val="D1E27C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nsid w:val="79BB3FE6"/>
    <w:multiLevelType w:val="multilevel"/>
    <w:tmpl w:val="2CF628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7A724462"/>
    <w:multiLevelType w:val="multilevel"/>
    <w:tmpl w:val="4D4A642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2">
    <w:nsid w:val="7D1F6A0B"/>
    <w:multiLevelType w:val="multilevel"/>
    <w:tmpl w:val="F53A73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nsid w:val="7F286B83"/>
    <w:multiLevelType w:val="multilevel"/>
    <w:tmpl w:val="A4C0FC9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8"/>
  </w:num>
  <w:num w:numId="2">
    <w:abstractNumId w:val="9"/>
  </w:num>
  <w:num w:numId="3">
    <w:abstractNumId w:val="40"/>
  </w:num>
  <w:num w:numId="4">
    <w:abstractNumId w:val="12"/>
  </w:num>
  <w:num w:numId="5">
    <w:abstractNumId w:val="17"/>
  </w:num>
  <w:num w:numId="6">
    <w:abstractNumId w:val="37"/>
  </w:num>
  <w:num w:numId="7">
    <w:abstractNumId w:val="26"/>
  </w:num>
  <w:num w:numId="8">
    <w:abstractNumId w:val="27"/>
  </w:num>
  <w:num w:numId="9">
    <w:abstractNumId w:val="39"/>
  </w:num>
  <w:num w:numId="10">
    <w:abstractNumId w:val="1"/>
  </w:num>
  <w:num w:numId="11">
    <w:abstractNumId w:val="24"/>
  </w:num>
  <w:num w:numId="12">
    <w:abstractNumId w:val="0"/>
  </w:num>
  <w:num w:numId="13">
    <w:abstractNumId w:val="30"/>
  </w:num>
  <w:num w:numId="14">
    <w:abstractNumId w:val="4"/>
  </w:num>
  <w:num w:numId="15">
    <w:abstractNumId w:val="23"/>
  </w:num>
  <w:num w:numId="16">
    <w:abstractNumId w:val="8"/>
  </w:num>
  <w:num w:numId="17">
    <w:abstractNumId w:val="7"/>
  </w:num>
  <w:num w:numId="18">
    <w:abstractNumId w:val="31"/>
  </w:num>
  <w:num w:numId="19">
    <w:abstractNumId w:val="34"/>
  </w:num>
  <w:num w:numId="20">
    <w:abstractNumId w:val="16"/>
  </w:num>
  <w:num w:numId="21">
    <w:abstractNumId w:val="42"/>
  </w:num>
  <w:num w:numId="22">
    <w:abstractNumId w:val="13"/>
  </w:num>
  <w:num w:numId="23">
    <w:abstractNumId w:val="14"/>
  </w:num>
  <w:num w:numId="24">
    <w:abstractNumId w:val="2"/>
  </w:num>
  <w:num w:numId="25">
    <w:abstractNumId w:val="35"/>
  </w:num>
  <w:num w:numId="26">
    <w:abstractNumId w:val="11"/>
  </w:num>
  <w:num w:numId="27">
    <w:abstractNumId w:val="21"/>
  </w:num>
  <w:num w:numId="28">
    <w:abstractNumId w:val="20"/>
  </w:num>
  <w:num w:numId="29">
    <w:abstractNumId w:val="6"/>
  </w:num>
  <w:num w:numId="30">
    <w:abstractNumId w:val="36"/>
  </w:num>
  <w:num w:numId="31">
    <w:abstractNumId w:val="28"/>
  </w:num>
  <w:num w:numId="32">
    <w:abstractNumId w:val="32"/>
  </w:num>
  <w:num w:numId="33">
    <w:abstractNumId w:val="33"/>
  </w:num>
  <w:num w:numId="34">
    <w:abstractNumId w:val="38"/>
  </w:num>
  <w:num w:numId="35">
    <w:abstractNumId w:val="43"/>
  </w:num>
  <w:num w:numId="36">
    <w:abstractNumId w:val="15"/>
  </w:num>
  <w:num w:numId="37">
    <w:abstractNumId w:val="41"/>
  </w:num>
  <w:num w:numId="38">
    <w:abstractNumId w:val="10"/>
  </w:num>
  <w:num w:numId="39">
    <w:abstractNumId w:val="19"/>
  </w:num>
  <w:num w:numId="40">
    <w:abstractNumId w:val="25"/>
  </w:num>
  <w:num w:numId="41">
    <w:abstractNumId w:val="29"/>
  </w:num>
  <w:num w:numId="42">
    <w:abstractNumId w:val="3"/>
  </w:num>
  <w:num w:numId="43">
    <w:abstractNumId w:val="5"/>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35F2C"/>
    <w:rsid w:val="00014E4E"/>
    <w:rsid w:val="000C6AB5"/>
    <w:rsid w:val="00182F60"/>
    <w:rsid w:val="001A5FC7"/>
    <w:rsid w:val="001C3A6B"/>
    <w:rsid w:val="001D0333"/>
    <w:rsid w:val="00233A9A"/>
    <w:rsid w:val="002358B6"/>
    <w:rsid w:val="0028616E"/>
    <w:rsid w:val="002879F9"/>
    <w:rsid w:val="003A7297"/>
    <w:rsid w:val="00421F95"/>
    <w:rsid w:val="004465F4"/>
    <w:rsid w:val="00452EE6"/>
    <w:rsid w:val="004B6BC9"/>
    <w:rsid w:val="004D219B"/>
    <w:rsid w:val="004F6F55"/>
    <w:rsid w:val="0055579E"/>
    <w:rsid w:val="00654909"/>
    <w:rsid w:val="00727B72"/>
    <w:rsid w:val="007B56AE"/>
    <w:rsid w:val="007B6B87"/>
    <w:rsid w:val="007C7A94"/>
    <w:rsid w:val="007E764E"/>
    <w:rsid w:val="00877F4F"/>
    <w:rsid w:val="00A41044"/>
    <w:rsid w:val="00A75E62"/>
    <w:rsid w:val="00A950E1"/>
    <w:rsid w:val="00B20F1B"/>
    <w:rsid w:val="00BB4D40"/>
    <w:rsid w:val="00BD170A"/>
    <w:rsid w:val="00C46E15"/>
    <w:rsid w:val="00C96415"/>
    <w:rsid w:val="00CE7192"/>
    <w:rsid w:val="00D35F2C"/>
    <w:rsid w:val="00D36659"/>
    <w:rsid w:val="00DC7554"/>
    <w:rsid w:val="00E56052"/>
    <w:rsid w:val="00E83E3A"/>
    <w:rsid w:val="00F22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F2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35F2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D35F2C"/>
    <w:pPr>
      <w:keepNext/>
      <w:spacing w:before="240" w:after="120"/>
    </w:pPr>
    <w:rPr>
      <w:rFonts w:ascii="Arial" w:eastAsia="Microsoft YaHei" w:hAnsi="Arial"/>
      <w:sz w:val="28"/>
      <w:szCs w:val="28"/>
    </w:rPr>
  </w:style>
  <w:style w:type="paragraph" w:customStyle="1" w:styleId="Textbody">
    <w:name w:val="Text body"/>
    <w:basedOn w:val="Standard"/>
    <w:rsid w:val="00D35F2C"/>
    <w:pPr>
      <w:spacing w:after="120"/>
    </w:pPr>
  </w:style>
  <w:style w:type="paragraph" w:styleId="a3">
    <w:name w:val="List"/>
    <w:basedOn w:val="Textbody"/>
    <w:rsid w:val="00D35F2C"/>
  </w:style>
  <w:style w:type="paragraph" w:styleId="a4">
    <w:name w:val="caption"/>
    <w:basedOn w:val="Standard"/>
    <w:rsid w:val="00D35F2C"/>
    <w:pPr>
      <w:suppressLineNumbers/>
      <w:spacing w:before="120" w:after="120"/>
    </w:pPr>
    <w:rPr>
      <w:i/>
      <w:iCs/>
    </w:rPr>
  </w:style>
  <w:style w:type="paragraph" w:customStyle="1" w:styleId="Index">
    <w:name w:val="Index"/>
    <w:basedOn w:val="Standard"/>
    <w:rsid w:val="00D35F2C"/>
    <w:pPr>
      <w:suppressLineNumbers/>
    </w:pPr>
  </w:style>
  <w:style w:type="paragraph" w:styleId="a5">
    <w:name w:val="No Spacing"/>
    <w:link w:val="a6"/>
    <w:qFormat/>
    <w:rsid w:val="00D35F2C"/>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paragraph" w:customStyle="1" w:styleId="TableContents">
    <w:name w:val="Table Contents"/>
    <w:basedOn w:val="Standard"/>
    <w:rsid w:val="00D35F2C"/>
    <w:pPr>
      <w:suppressLineNumbers/>
    </w:pPr>
  </w:style>
  <w:style w:type="paragraph" w:customStyle="1" w:styleId="ParagraphStyle">
    <w:name w:val="Paragraph Style"/>
    <w:rsid w:val="00D35F2C"/>
    <w:pPr>
      <w:suppressAutoHyphens/>
      <w:autoSpaceDN w:val="0"/>
      <w:spacing w:after="0" w:line="240" w:lineRule="auto"/>
      <w:textAlignment w:val="baseline"/>
    </w:pPr>
    <w:rPr>
      <w:rFonts w:ascii="Arial" w:eastAsia="Times New Roman" w:hAnsi="Arial" w:cs="Times New Roman"/>
      <w:kern w:val="3"/>
      <w:sz w:val="24"/>
      <w:szCs w:val="24"/>
      <w:lang w:eastAsia="zh-CN" w:bidi="hi-IN"/>
    </w:rPr>
  </w:style>
  <w:style w:type="character" w:customStyle="1" w:styleId="BulletSymbols">
    <w:name w:val="Bullet Symbols"/>
    <w:rsid w:val="00D35F2C"/>
    <w:rPr>
      <w:rFonts w:ascii="OpenSymbol" w:eastAsia="OpenSymbol" w:hAnsi="OpenSymbol" w:cs="OpenSymbol"/>
    </w:rPr>
  </w:style>
  <w:style w:type="character" w:customStyle="1" w:styleId="NumberingSymbols">
    <w:name w:val="Numbering Symbols"/>
    <w:rsid w:val="00D35F2C"/>
  </w:style>
  <w:style w:type="character" w:customStyle="1" w:styleId="Internetlink">
    <w:name w:val="Internet link"/>
    <w:rsid w:val="00D35F2C"/>
    <w:rPr>
      <w:color w:val="000080"/>
      <w:u w:val="single"/>
    </w:rPr>
  </w:style>
  <w:style w:type="numbering" w:customStyle="1" w:styleId="WWNum21">
    <w:name w:val="WWNum21"/>
    <w:basedOn w:val="a2"/>
    <w:rsid w:val="00D35F2C"/>
    <w:pPr>
      <w:numPr>
        <w:numId w:val="1"/>
      </w:numPr>
    </w:pPr>
  </w:style>
  <w:style w:type="paragraph" w:styleId="a7">
    <w:name w:val="Body Text"/>
    <w:basedOn w:val="a"/>
    <w:link w:val="a8"/>
    <w:semiHidden/>
    <w:rsid w:val="00B20F1B"/>
    <w:pPr>
      <w:autoSpaceDN/>
      <w:spacing w:after="120"/>
      <w:textAlignment w:val="auto"/>
    </w:pPr>
    <w:rPr>
      <w:rFonts w:eastAsia="Lucida Sans Unicode" w:cs="Times New Roman"/>
      <w:kern w:val="1"/>
      <w:lang w:eastAsia="en-US" w:bidi="ar-SA"/>
    </w:rPr>
  </w:style>
  <w:style w:type="character" w:customStyle="1" w:styleId="a8">
    <w:name w:val="Основной текст Знак"/>
    <w:basedOn w:val="a0"/>
    <w:link w:val="a7"/>
    <w:semiHidden/>
    <w:rsid w:val="00B20F1B"/>
    <w:rPr>
      <w:rFonts w:ascii="Times New Roman" w:eastAsia="Lucida Sans Unicode" w:hAnsi="Times New Roman" w:cs="Times New Roman"/>
      <w:kern w:val="1"/>
      <w:sz w:val="24"/>
      <w:szCs w:val="24"/>
    </w:rPr>
  </w:style>
  <w:style w:type="character" w:customStyle="1" w:styleId="a6">
    <w:name w:val="Без интервала Знак"/>
    <w:basedOn w:val="a0"/>
    <w:link w:val="a5"/>
    <w:rsid w:val="00B20F1B"/>
    <w:rPr>
      <w:rFonts w:ascii="Calibri" w:eastAsia="Calibri" w:hAnsi="Calibri" w:cs="Times New Roman"/>
      <w:kern w:val="3"/>
      <w:sz w:val="24"/>
      <w:szCs w:val="24"/>
      <w:lang w:eastAsia="zh-CN" w:bidi="hi-IN"/>
    </w:rPr>
  </w:style>
  <w:style w:type="paragraph" w:styleId="a9">
    <w:name w:val="List Paragraph"/>
    <w:basedOn w:val="a"/>
    <w:uiPriority w:val="34"/>
    <w:qFormat/>
    <w:rsid w:val="00B20F1B"/>
    <w:pPr>
      <w:widowControl/>
      <w:suppressAutoHyphens w:val="0"/>
      <w:autoSpaceDN/>
      <w:ind w:left="720"/>
      <w:contextualSpacing/>
      <w:textAlignment w:val="auto"/>
    </w:pPr>
    <w:rPr>
      <w:rFonts w:eastAsia="Times New Roman" w:cs="Times New Roman"/>
      <w:kern w:val="0"/>
      <w:szCs w:val="20"/>
      <w:lang w:eastAsia="ru-RU" w:bidi="ar-SA"/>
    </w:rPr>
  </w:style>
  <w:style w:type="character" w:customStyle="1" w:styleId="aa">
    <w:name w:val="Основной текст_"/>
    <w:basedOn w:val="a0"/>
    <w:link w:val="1"/>
    <w:rsid w:val="00B20F1B"/>
    <w:rPr>
      <w:rFonts w:ascii="Times New Roman" w:eastAsia="Times New Roman" w:hAnsi="Times New Roman" w:cs="Times New Roman"/>
      <w:spacing w:val="5"/>
      <w:sz w:val="25"/>
      <w:szCs w:val="25"/>
      <w:shd w:val="clear" w:color="auto" w:fill="FFFFFF"/>
    </w:rPr>
  </w:style>
  <w:style w:type="character" w:customStyle="1" w:styleId="4">
    <w:name w:val="Заголовок №4_"/>
    <w:basedOn w:val="a0"/>
    <w:link w:val="40"/>
    <w:rsid w:val="00B20F1B"/>
    <w:rPr>
      <w:rFonts w:ascii="Times New Roman" w:eastAsia="Times New Roman" w:hAnsi="Times New Roman" w:cs="Times New Roman"/>
      <w:spacing w:val="9"/>
      <w:sz w:val="25"/>
      <w:szCs w:val="25"/>
      <w:shd w:val="clear" w:color="auto" w:fill="FFFFFF"/>
    </w:rPr>
  </w:style>
  <w:style w:type="paragraph" w:customStyle="1" w:styleId="1">
    <w:name w:val="Основной текст1"/>
    <w:basedOn w:val="a"/>
    <w:link w:val="aa"/>
    <w:rsid w:val="00B20F1B"/>
    <w:pPr>
      <w:widowControl/>
      <w:shd w:val="clear" w:color="auto" w:fill="FFFFFF"/>
      <w:suppressAutoHyphens w:val="0"/>
      <w:autoSpaceDN/>
      <w:spacing w:line="322" w:lineRule="exact"/>
      <w:ind w:hanging="1620"/>
      <w:textAlignment w:val="auto"/>
    </w:pPr>
    <w:rPr>
      <w:rFonts w:eastAsia="Times New Roman" w:cs="Times New Roman"/>
      <w:spacing w:val="5"/>
      <w:kern w:val="0"/>
      <w:sz w:val="25"/>
      <w:szCs w:val="25"/>
      <w:lang w:eastAsia="en-US" w:bidi="ar-SA"/>
    </w:rPr>
  </w:style>
  <w:style w:type="paragraph" w:customStyle="1" w:styleId="40">
    <w:name w:val="Заголовок №4"/>
    <w:basedOn w:val="a"/>
    <w:link w:val="4"/>
    <w:rsid w:val="00B20F1B"/>
    <w:pPr>
      <w:widowControl/>
      <w:shd w:val="clear" w:color="auto" w:fill="FFFFFF"/>
      <w:suppressAutoHyphens w:val="0"/>
      <w:autoSpaceDN/>
      <w:spacing w:line="322" w:lineRule="exact"/>
      <w:textAlignment w:val="auto"/>
      <w:outlineLvl w:val="3"/>
    </w:pPr>
    <w:rPr>
      <w:rFonts w:eastAsia="Times New Roman" w:cs="Times New Roman"/>
      <w:spacing w:val="9"/>
      <w:kern w:val="0"/>
      <w:sz w:val="25"/>
      <w:szCs w:val="25"/>
      <w:lang w:eastAsia="en-US" w:bidi="ar-SA"/>
    </w:rPr>
  </w:style>
  <w:style w:type="paragraph" w:styleId="ab">
    <w:name w:val="Normal (Web)"/>
    <w:basedOn w:val="a"/>
    <w:uiPriority w:val="99"/>
    <w:rsid w:val="00B20F1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bkimgc">
    <w:name w:val="bkimg_c"/>
    <w:rsid w:val="00B20F1B"/>
  </w:style>
  <w:style w:type="table" w:styleId="ac">
    <w:name w:val="Table Grid"/>
    <w:basedOn w:val="a1"/>
    <w:uiPriority w:val="59"/>
    <w:rsid w:val="007E7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3">
    <w:name w:val="Font Style223"/>
    <w:uiPriority w:val="99"/>
    <w:rsid w:val="00727B72"/>
    <w:rPr>
      <w:rFonts w:ascii="Microsoft Sans Serif" w:hAnsi="Microsoft Sans Serif" w:cs="Microsoft Sans Serif" w:hint="default"/>
      <w:b/>
      <w:bCs/>
      <w:sz w:val="32"/>
      <w:szCs w:val="32"/>
    </w:rPr>
  </w:style>
  <w:style w:type="character" w:styleId="ad">
    <w:name w:val="line number"/>
    <w:basedOn w:val="a0"/>
    <w:uiPriority w:val="99"/>
    <w:semiHidden/>
    <w:unhideWhenUsed/>
    <w:rsid w:val="003A7297"/>
  </w:style>
  <w:style w:type="paragraph" w:styleId="ae">
    <w:name w:val="Balloon Text"/>
    <w:basedOn w:val="a"/>
    <w:link w:val="af"/>
    <w:uiPriority w:val="99"/>
    <w:semiHidden/>
    <w:unhideWhenUsed/>
    <w:rsid w:val="004B6BC9"/>
    <w:rPr>
      <w:rFonts w:ascii="Tahoma" w:hAnsi="Tahoma" w:cs="Mangal"/>
      <w:sz w:val="16"/>
      <w:szCs w:val="14"/>
    </w:rPr>
  </w:style>
  <w:style w:type="character" w:customStyle="1" w:styleId="af">
    <w:name w:val="Текст выноски Знак"/>
    <w:basedOn w:val="a0"/>
    <w:link w:val="ae"/>
    <w:uiPriority w:val="99"/>
    <w:semiHidden/>
    <w:rsid w:val="004B6BC9"/>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E37D-612B-4724-9714-A316C09E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4962</Words>
  <Characters>28289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Григорьевна</cp:lastModifiedBy>
  <cp:revision>16</cp:revision>
  <dcterms:created xsi:type="dcterms:W3CDTF">2018-02-07T18:37:00Z</dcterms:created>
  <dcterms:modified xsi:type="dcterms:W3CDTF">2021-04-07T11:40:00Z</dcterms:modified>
</cp:coreProperties>
</file>